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8DC0C3" w14:textId="45E63C9D" w:rsidR="00037CE9" w:rsidRDefault="00037CE9" w:rsidP="00D6479B">
      <w:pPr>
        <w:ind w:left="7080" w:hanging="559"/>
        <w:rPr>
          <w:rFonts w:cs="Times New Roman"/>
          <w:b/>
          <w:bCs/>
          <w:iCs/>
        </w:rPr>
      </w:pPr>
      <w:bookmarkStart w:id="0" w:name="_Hlk72311292"/>
      <w:bookmarkEnd w:id="0"/>
      <w:r w:rsidRPr="00037CE9">
        <w:rPr>
          <w:rFonts w:cs="Times New Roman"/>
          <w:b/>
          <w:bCs/>
          <w:iCs/>
        </w:rPr>
        <w:t xml:space="preserve">Załącznik </w:t>
      </w:r>
      <w:r w:rsidR="00D6479B">
        <w:rPr>
          <w:rFonts w:cs="Times New Roman"/>
          <w:b/>
          <w:bCs/>
          <w:iCs/>
        </w:rPr>
        <w:t>nr 1 do SWZ</w:t>
      </w:r>
    </w:p>
    <w:p w14:paraId="596BBF83" w14:textId="77777777" w:rsidR="00D6479B" w:rsidRPr="00037CE9" w:rsidRDefault="00D6479B" w:rsidP="00D6479B">
      <w:pPr>
        <w:ind w:left="7080" w:hanging="559"/>
        <w:rPr>
          <w:rFonts w:cs="Times New Roman"/>
          <w:b/>
          <w:bCs/>
          <w:iCs/>
        </w:rPr>
      </w:pPr>
    </w:p>
    <w:p w14:paraId="3428AB58" w14:textId="21F214D2" w:rsidR="00037CE9" w:rsidRPr="00037CE9" w:rsidRDefault="00037CE9" w:rsidP="00D6479B">
      <w:pPr>
        <w:ind w:left="4248"/>
        <w:jc w:val="right"/>
        <w:rPr>
          <w:rFonts w:cs="Times New Roman"/>
        </w:rPr>
      </w:pPr>
      <w:r w:rsidRPr="00037CE9">
        <w:rPr>
          <w:rFonts w:cs="Times New Roman"/>
        </w:rPr>
        <w:t xml:space="preserve">Miejscowość: Warszawa, data: </w:t>
      </w:r>
      <w:r>
        <w:rPr>
          <w:rFonts w:cs="Times New Roman"/>
        </w:rPr>
        <w:t>02</w:t>
      </w:r>
      <w:r w:rsidRPr="00037CE9">
        <w:rPr>
          <w:rFonts w:cs="Times New Roman"/>
        </w:rPr>
        <w:t>.0</w:t>
      </w:r>
      <w:r>
        <w:rPr>
          <w:rFonts w:cs="Times New Roman"/>
        </w:rPr>
        <w:t>3</w:t>
      </w:r>
      <w:r w:rsidRPr="00037CE9">
        <w:rPr>
          <w:rFonts w:cs="Times New Roman"/>
        </w:rPr>
        <w:t>.2026 r.</w:t>
      </w:r>
    </w:p>
    <w:p w14:paraId="5564B8C1" w14:textId="77777777" w:rsidR="00037CE9" w:rsidRDefault="00037CE9" w:rsidP="00037CE9">
      <w:pPr>
        <w:ind w:left="1416" w:firstLine="708"/>
        <w:rPr>
          <w:rFonts w:cs="Times New Roman"/>
          <w:b/>
          <w:bCs/>
        </w:rPr>
      </w:pPr>
    </w:p>
    <w:p w14:paraId="0E544AC5" w14:textId="77777777" w:rsidR="00D6479B" w:rsidRDefault="00D6479B" w:rsidP="00037CE9">
      <w:pPr>
        <w:ind w:left="1416" w:firstLine="708"/>
        <w:rPr>
          <w:rFonts w:cs="Times New Roman"/>
          <w:b/>
          <w:bCs/>
        </w:rPr>
      </w:pPr>
    </w:p>
    <w:p w14:paraId="174212C8" w14:textId="5F157635" w:rsidR="00037CE9" w:rsidRPr="00037CE9" w:rsidRDefault="00037CE9" w:rsidP="00037CE9">
      <w:pPr>
        <w:ind w:left="1416" w:firstLine="708"/>
        <w:rPr>
          <w:rFonts w:cs="Times New Roman"/>
          <w:b/>
          <w:bCs/>
        </w:rPr>
      </w:pPr>
      <w:r w:rsidRPr="00037CE9">
        <w:rPr>
          <w:rFonts w:cs="Times New Roman"/>
          <w:b/>
          <w:bCs/>
        </w:rPr>
        <w:t>Opis przedmiotu zamówienia (OPZ)</w:t>
      </w:r>
      <w:r w:rsidRPr="00037CE9">
        <w:rPr>
          <w:rFonts w:cs="Times New Roman"/>
          <w:b/>
          <w:bCs/>
        </w:rPr>
        <w:br/>
      </w:r>
    </w:p>
    <w:p w14:paraId="5CD744E4" w14:textId="0AD2ABB3" w:rsidR="00037CE9" w:rsidRPr="00037CE9" w:rsidRDefault="00037CE9" w:rsidP="00037CE9">
      <w:pPr>
        <w:rPr>
          <w:rFonts w:cs="Times New Roman"/>
        </w:rPr>
      </w:pPr>
      <w:r w:rsidRPr="00037CE9">
        <w:rPr>
          <w:rFonts w:cs="Times New Roman"/>
        </w:rPr>
        <w:t xml:space="preserve">Dotyczy zadania pod nazwą: </w:t>
      </w:r>
      <w:r>
        <w:rPr>
          <w:rFonts w:cs="Times New Roman"/>
        </w:rPr>
        <w:t>Budowa budynku Socjalnego Warszawa Chodakowska 100</w:t>
      </w:r>
    </w:p>
    <w:p w14:paraId="5B187BDD" w14:textId="77777777" w:rsidR="00037CE9" w:rsidRPr="00037CE9" w:rsidRDefault="00037CE9" w:rsidP="00037CE9">
      <w:pPr>
        <w:ind w:left="720"/>
        <w:rPr>
          <w:rFonts w:cs="Times New Roman"/>
        </w:rPr>
      </w:pPr>
    </w:p>
    <w:p w14:paraId="497ACE8C" w14:textId="1410945D" w:rsidR="00037CE9" w:rsidRPr="00037CE9" w:rsidRDefault="00037CE9" w:rsidP="00E8430A">
      <w:pPr>
        <w:numPr>
          <w:ilvl w:val="0"/>
          <w:numId w:val="31"/>
        </w:numPr>
        <w:rPr>
          <w:rFonts w:cs="Times New Roman"/>
        </w:rPr>
      </w:pPr>
      <w:r w:rsidRPr="00037CE9">
        <w:rPr>
          <w:rFonts w:cs="Times New Roman"/>
          <w:b/>
          <w:bCs/>
        </w:rPr>
        <w:t>Informacje ogólne:</w:t>
      </w:r>
    </w:p>
    <w:p w14:paraId="0752A409" w14:textId="7C3446BF" w:rsidR="00037CE9" w:rsidRPr="00037CE9" w:rsidRDefault="00037CE9" w:rsidP="00037CE9">
      <w:pPr>
        <w:rPr>
          <w:rFonts w:cs="Times New Roman"/>
        </w:rPr>
      </w:pPr>
      <w:r w:rsidRPr="00037CE9">
        <w:rPr>
          <w:rFonts w:cs="Times New Roman"/>
        </w:rPr>
        <w:t xml:space="preserve">PGE Energetyka Kolejowa </w:t>
      </w:r>
      <w:r>
        <w:rPr>
          <w:rFonts w:cs="Times New Roman"/>
        </w:rPr>
        <w:t>Operator</w:t>
      </w:r>
      <w:r w:rsidRPr="00037CE9">
        <w:rPr>
          <w:rFonts w:cs="Times New Roman"/>
        </w:rPr>
        <w:t xml:space="preserve"> poszukuje Wykonawcy prac zgodnie z opisem poniżej:</w:t>
      </w:r>
    </w:p>
    <w:p w14:paraId="17DD3B92" w14:textId="77777777" w:rsidR="00037CE9" w:rsidRDefault="00037CE9">
      <w:pPr>
        <w:rPr>
          <w:rFonts w:cs="Times New Roman"/>
        </w:rPr>
      </w:pPr>
    </w:p>
    <w:p w14:paraId="32F861F0" w14:textId="77777777" w:rsidR="00037CE9" w:rsidRDefault="00037CE9">
      <w:pPr>
        <w:rPr>
          <w:rFonts w:cs="Times New Roman"/>
        </w:rPr>
      </w:pPr>
    </w:p>
    <w:p w14:paraId="7FA48660" w14:textId="77777777" w:rsidR="00037CE9" w:rsidRDefault="00037CE9">
      <w:pPr>
        <w:rPr>
          <w:rFonts w:cs="Times New Roman"/>
        </w:rPr>
      </w:pPr>
    </w:p>
    <w:p w14:paraId="56C0F36C" w14:textId="77777777" w:rsidR="00B447BF" w:rsidRPr="005E7FA7" w:rsidRDefault="00B447BF" w:rsidP="00037CE9">
      <w:pPr>
        <w:rPr>
          <w:rFonts w:cs="Times New Roman"/>
          <w:sz w:val="36"/>
          <w:szCs w:val="36"/>
        </w:rPr>
      </w:pPr>
    </w:p>
    <w:p w14:paraId="228712B0" w14:textId="77777777" w:rsidR="00B447BF" w:rsidRPr="005E7FA7" w:rsidRDefault="00B447BF" w:rsidP="007214CD">
      <w:pPr>
        <w:jc w:val="center"/>
        <w:rPr>
          <w:rFonts w:cs="Times New Roman"/>
          <w:sz w:val="36"/>
          <w:szCs w:val="36"/>
        </w:rPr>
      </w:pPr>
    </w:p>
    <w:p w14:paraId="35952349" w14:textId="4DC46805" w:rsidR="007214CD" w:rsidRPr="000D01D4" w:rsidRDefault="00B447BF" w:rsidP="007214CD">
      <w:pPr>
        <w:jc w:val="center"/>
        <w:rPr>
          <w:rFonts w:cs="Times New Roman"/>
          <w:b/>
          <w:bCs/>
          <w:sz w:val="56"/>
          <w:szCs w:val="56"/>
        </w:rPr>
      </w:pPr>
      <w:r w:rsidRPr="000D01D4">
        <w:rPr>
          <w:rFonts w:cs="Times New Roman"/>
          <w:b/>
          <w:bCs/>
          <w:sz w:val="56"/>
          <w:szCs w:val="56"/>
        </w:rPr>
        <w:t xml:space="preserve">OPIS </w:t>
      </w:r>
      <w:r w:rsidR="00CF5E5B" w:rsidRPr="000D01D4">
        <w:rPr>
          <w:rFonts w:cs="Times New Roman"/>
          <w:b/>
          <w:bCs/>
          <w:sz w:val="56"/>
          <w:szCs w:val="56"/>
        </w:rPr>
        <w:t>PRAC</w:t>
      </w:r>
    </w:p>
    <w:p w14:paraId="4544AE3E" w14:textId="76DD4E25" w:rsidR="007214CD" w:rsidRPr="005E7FA7" w:rsidRDefault="007214CD" w:rsidP="007214CD">
      <w:pPr>
        <w:ind w:left="702" w:firstLine="708"/>
        <w:rPr>
          <w:rFonts w:cs="Times New Roman"/>
          <w:szCs w:val="24"/>
        </w:rPr>
      </w:pPr>
    </w:p>
    <w:p w14:paraId="63F87E28" w14:textId="0D9CCF97" w:rsidR="007214CD" w:rsidRPr="005E7FA7" w:rsidRDefault="007214CD" w:rsidP="007214CD">
      <w:pPr>
        <w:ind w:left="702" w:firstLine="708"/>
        <w:rPr>
          <w:rFonts w:cs="Times New Roman"/>
          <w:szCs w:val="24"/>
        </w:rPr>
      </w:pPr>
    </w:p>
    <w:p w14:paraId="1F49A9AF" w14:textId="77777777" w:rsidR="0075383F" w:rsidRDefault="0075383F" w:rsidP="00A44580">
      <w:pPr>
        <w:jc w:val="center"/>
        <w:rPr>
          <w:rFonts w:cs="Times New Roman"/>
          <w:sz w:val="32"/>
          <w:szCs w:val="32"/>
        </w:rPr>
      </w:pPr>
    </w:p>
    <w:p w14:paraId="64E896EA" w14:textId="77777777" w:rsidR="00DC25FB" w:rsidRDefault="00DC25FB" w:rsidP="00A44580">
      <w:pPr>
        <w:jc w:val="center"/>
        <w:rPr>
          <w:rFonts w:cs="Times New Roman"/>
          <w:sz w:val="32"/>
          <w:szCs w:val="32"/>
        </w:rPr>
      </w:pPr>
    </w:p>
    <w:p w14:paraId="76E8F941" w14:textId="77777777" w:rsidR="00DC25FB" w:rsidRDefault="00DC25FB" w:rsidP="00A44580">
      <w:pPr>
        <w:jc w:val="center"/>
        <w:rPr>
          <w:rFonts w:cs="Times New Roman"/>
          <w:sz w:val="32"/>
          <w:szCs w:val="32"/>
        </w:rPr>
      </w:pPr>
    </w:p>
    <w:p w14:paraId="4AEFB7E4" w14:textId="493A70F7" w:rsidR="0075383F" w:rsidRPr="00B76606" w:rsidRDefault="00B76606" w:rsidP="00B76606">
      <w:pPr>
        <w:rPr>
          <w:rFonts w:cs="Times New Roman"/>
          <w:b/>
          <w:bCs/>
          <w:sz w:val="28"/>
          <w:szCs w:val="28"/>
          <w:u w:val="single"/>
        </w:rPr>
      </w:pPr>
      <w:r w:rsidRPr="00B76606">
        <w:rPr>
          <w:rFonts w:cs="Times New Roman"/>
          <w:b/>
          <w:bCs/>
          <w:sz w:val="28"/>
          <w:szCs w:val="28"/>
          <w:u w:val="single"/>
        </w:rPr>
        <w:t>Nazwa inwestycji:</w:t>
      </w:r>
    </w:p>
    <w:p w14:paraId="1E36C30A" w14:textId="77777777" w:rsidR="00B76606" w:rsidRPr="00B76606" w:rsidRDefault="00B76606" w:rsidP="00B76606">
      <w:pPr>
        <w:rPr>
          <w:rFonts w:cs="Times New Roman"/>
          <w:sz w:val="32"/>
          <w:szCs w:val="32"/>
        </w:rPr>
      </w:pPr>
      <w:r w:rsidRPr="00B76606">
        <w:rPr>
          <w:rFonts w:cs="Times New Roman"/>
          <w:sz w:val="32"/>
          <w:szCs w:val="32"/>
        </w:rPr>
        <w:t>Budowa budynku socjalnego (dla pracowników utrzymania</w:t>
      </w:r>
    </w:p>
    <w:p w14:paraId="76880A4F" w14:textId="35E50BE8" w:rsidR="00DC25FB" w:rsidRDefault="00B76606" w:rsidP="00B76606">
      <w:r w:rsidRPr="00B76606">
        <w:rPr>
          <w:rFonts w:cs="Times New Roman"/>
          <w:sz w:val="32"/>
          <w:szCs w:val="32"/>
        </w:rPr>
        <w:t>ruchu i linii kolejowych) oraz parkingu naziemnego</w:t>
      </w:r>
    </w:p>
    <w:p w14:paraId="661077BD" w14:textId="77777777" w:rsidR="00BE3225" w:rsidRDefault="00BE3225" w:rsidP="00BE3225">
      <w:pPr>
        <w:rPr>
          <w:rFonts w:cs="Times New Roman"/>
          <w:b/>
          <w:bCs/>
          <w:szCs w:val="24"/>
          <w:u w:val="single"/>
        </w:rPr>
      </w:pPr>
    </w:p>
    <w:p w14:paraId="2A038410" w14:textId="64C4CB53" w:rsidR="00BE3225" w:rsidRPr="00FA0061" w:rsidRDefault="004765E5" w:rsidP="00BE3225">
      <w:pPr>
        <w:rPr>
          <w:rFonts w:cs="Times New Roman"/>
          <w:b/>
          <w:bCs/>
          <w:sz w:val="28"/>
          <w:szCs w:val="28"/>
          <w:u w:val="single"/>
        </w:rPr>
      </w:pPr>
      <w:r w:rsidRPr="00FA0061">
        <w:rPr>
          <w:rFonts w:cs="Times New Roman"/>
          <w:b/>
          <w:bCs/>
          <w:sz w:val="28"/>
          <w:szCs w:val="28"/>
          <w:u w:val="single"/>
        </w:rPr>
        <w:t>Adres inwestycji:</w:t>
      </w:r>
    </w:p>
    <w:p w14:paraId="124A220F" w14:textId="19853DFE" w:rsidR="004765E5" w:rsidRPr="004765E5" w:rsidRDefault="004765E5" w:rsidP="004765E5">
      <w:pPr>
        <w:rPr>
          <w:sz w:val="28"/>
          <w:szCs w:val="24"/>
        </w:rPr>
      </w:pPr>
      <w:r w:rsidRPr="004765E5">
        <w:rPr>
          <w:sz w:val="28"/>
          <w:szCs w:val="24"/>
        </w:rPr>
        <w:t>Warszawa, dz. Praga Południe, ul. Chodakowska 100</w:t>
      </w:r>
    </w:p>
    <w:p w14:paraId="5D709DC0" w14:textId="77777777" w:rsidR="004765E5" w:rsidRDefault="004765E5" w:rsidP="00BE3225">
      <w:pPr>
        <w:rPr>
          <w:rFonts w:cs="Times New Roman"/>
          <w:b/>
          <w:bCs/>
          <w:szCs w:val="24"/>
          <w:u w:val="single"/>
        </w:rPr>
      </w:pPr>
    </w:p>
    <w:p w14:paraId="4D226CE5" w14:textId="20CE6B9F" w:rsidR="002922AF" w:rsidRPr="00BE3225" w:rsidRDefault="00BE3225" w:rsidP="00BE3225">
      <w:pPr>
        <w:rPr>
          <w:rFonts w:cs="Times New Roman"/>
          <w:b/>
          <w:bCs/>
          <w:szCs w:val="24"/>
          <w:u w:val="single"/>
        </w:rPr>
      </w:pPr>
      <w:r w:rsidRPr="00BE3225">
        <w:rPr>
          <w:rFonts w:cs="Times New Roman"/>
          <w:b/>
          <w:bCs/>
          <w:sz w:val="28"/>
          <w:szCs w:val="28"/>
          <w:u w:val="single"/>
        </w:rPr>
        <w:t>Inwestor</w:t>
      </w:r>
      <w:r w:rsidRPr="00BE3225">
        <w:rPr>
          <w:rFonts w:cs="Times New Roman"/>
          <w:b/>
          <w:bCs/>
          <w:szCs w:val="24"/>
          <w:u w:val="single"/>
        </w:rPr>
        <w:t>:</w:t>
      </w:r>
    </w:p>
    <w:p w14:paraId="0CF2C8BF" w14:textId="28C97EB3" w:rsidR="002922AF" w:rsidRPr="00BE3225" w:rsidRDefault="00BE3225" w:rsidP="00BE3225">
      <w:pPr>
        <w:rPr>
          <w:rFonts w:cs="Times New Roman"/>
          <w:sz w:val="28"/>
          <w:szCs w:val="28"/>
        </w:rPr>
      </w:pPr>
      <w:r w:rsidRPr="00BE3225">
        <w:rPr>
          <w:rFonts w:cs="Times New Roman"/>
          <w:sz w:val="28"/>
          <w:szCs w:val="28"/>
        </w:rPr>
        <w:t xml:space="preserve">PGE Energetyka Kolejowa </w:t>
      </w:r>
      <w:r w:rsidR="00FC4FCE">
        <w:rPr>
          <w:rFonts w:cs="Times New Roman"/>
          <w:sz w:val="28"/>
          <w:szCs w:val="28"/>
        </w:rPr>
        <w:t>Operator Sp. z o.o.</w:t>
      </w:r>
    </w:p>
    <w:p w14:paraId="43C46786" w14:textId="1B2050C9" w:rsidR="00B447BF" w:rsidRPr="005E7FA7" w:rsidRDefault="004765E5" w:rsidP="004765E5">
      <w:pPr>
        <w:rPr>
          <w:rFonts w:cs="Times New Roman"/>
          <w:szCs w:val="24"/>
        </w:rPr>
      </w:pPr>
      <w:r w:rsidRPr="004765E5">
        <w:rPr>
          <w:rFonts w:cs="Times New Roman"/>
          <w:sz w:val="28"/>
          <w:szCs w:val="28"/>
        </w:rPr>
        <w:t>ul. Hoża 63/67, 00-681 Warszawa</w:t>
      </w:r>
    </w:p>
    <w:p w14:paraId="69969EDF" w14:textId="5259C29A" w:rsidR="00B447BF" w:rsidRPr="005E7FA7" w:rsidRDefault="00B447BF" w:rsidP="007214CD">
      <w:pPr>
        <w:ind w:left="702" w:firstLine="708"/>
        <w:rPr>
          <w:rFonts w:cs="Times New Roman"/>
          <w:szCs w:val="24"/>
        </w:rPr>
      </w:pPr>
    </w:p>
    <w:p w14:paraId="588B75DF" w14:textId="77777777" w:rsidR="00B447BF" w:rsidRDefault="00B447BF" w:rsidP="007214CD">
      <w:pPr>
        <w:ind w:left="702" w:firstLine="708"/>
        <w:rPr>
          <w:rFonts w:cs="Times New Roman"/>
          <w:szCs w:val="24"/>
        </w:rPr>
      </w:pPr>
    </w:p>
    <w:p w14:paraId="1903C255" w14:textId="77777777" w:rsidR="00DC25FB" w:rsidRDefault="00DC25FB" w:rsidP="007214CD">
      <w:pPr>
        <w:ind w:left="702" w:firstLine="708"/>
        <w:rPr>
          <w:rFonts w:cs="Times New Roman"/>
          <w:szCs w:val="24"/>
        </w:rPr>
      </w:pPr>
    </w:p>
    <w:p w14:paraId="49F6E9C9" w14:textId="77777777" w:rsidR="00800A54" w:rsidRDefault="00800A54" w:rsidP="007214CD">
      <w:pPr>
        <w:ind w:left="702" w:firstLine="708"/>
        <w:rPr>
          <w:rFonts w:cs="Times New Roman"/>
          <w:szCs w:val="24"/>
        </w:rPr>
      </w:pPr>
    </w:p>
    <w:p w14:paraId="70BFE2AC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05749086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188F3E94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72AFC14D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61297B5F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282878C6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36E760B3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6962158D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580C96DE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298CBDBD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1ED76A7C" w14:textId="77777777" w:rsidR="00BE3225" w:rsidRDefault="00BE3225" w:rsidP="00966848">
      <w:pPr>
        <w:jc w:val="center"/>
        <w:rPr>
          <w:rFonts w:cs="Times New Roman"/>
          <w:szCs w:val="24"/>
        </w:rPr>
      </w:pPr>
    </w:p>
    <w:p w14:paraId="00E5B725" w14:textId="46DD8D46" w:rsidR="009547C5" w:rsidRPr="005E7FA7" w:rsidRDefault="007214CD" w:rsidP="00966848">
      <w:pPr>
        <w:jc w:val="center"/>
        <w:rPr>
          <w:rFonts w:cs="Times New Roman"/>
          <w:szCs w:val="24"/>
        </w:rPr>
      </w:pPr>
      <w:r w:rsidRPr="005E7FA7">
        <w:rPr>
          <w:rFonts w:cs="Times New Roman"/>
          <w:szCs w:val="24"/>
        </w:rPr>
        <w:lastRenderedPageBreak/>
        <w:t xml:space="preserve">Data opracowania: </w:t>
      </w:r>
      <w:r w:rsidR="00BE3225">
        <w:rPr>
          <w:rFonts w:cs="Times New Roman"/>
          <w:szCs w:val="24"/>
        </w:rPr>
        <w:t>luty 2026</w:t>
      </w:r>
      <w:r w:rsidR="009547C5" w:rsidRPr="005E7FA7">
        <w:rPr>
          <w:rFonts w:cs="Times New Roman"/>
          <w:szCs w:val="24"/>
        </w:rPr>
        <w:br w:type="page"/>
      </w:r>
    </w:p>
    <w:bookmarkStart w:id="1" w:name="_Toc222662819" w:displacedByCustomXml="next"/>
    <w:bookmarkStart w:id="2" w:name="_Toc199174595" w:displacedByCustomXml="next"/>
    <w:bookmarkStart w:id="3" w:name="_Toc100554292" w:displacedByCustomXml="next"/>
    <w:bookmarkStart w:id="4" w:name="_Toc98348327" w:displacedByCustomXml="next"/>
    <w:sdt>
      <w:sdtPr>
        <w:rPr>
          <w:rFonts w:eastAsiaTheme="minorHAnsi" w:cstheme="minorBidi"/>
          <w:b w:val="0"/>
          <w:bCs w:val="0"/>
          <w:kern w:val="0"/>
          <w:sz w:val="22"/>
          <w:szCs w:val="20"/>
          <w:lang w:eastAsia="en-US"/>
        </w:rPr>
        <w:id w:val="-1438357349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2F84673F" w14:textId="7FDF209F" w:rsidR="005C2D4D" w:rsidRPr="00450E54" w:rsidRDefault="005C2D4D" w:rsidP="005C2D4D">
          <w:pPr>
            <w:pStyle w:val="Nagwek1"/>
          </w:pPr>
          <w:r>
            <w:rPr>
              <w:rFonts w:eastAsiaTheme="minorHAnsi"/>
              <w:lang w:eastAsia="en-US"/>
            </w:rPr>
            <w:t>1</w:t>
          </w:r>
          <w:r w:rsidRPr="00450E54">
            <w:rPr>
              <w:rFonts w:eastAsiaTheme="minorHAnsi"/>
              <w:lang w:eastAsia="en-US"/>
            </w:rPr>
            <w:t>. </w:t>
          </w:r>
          <w:r w:rsidRPr="00450E54">
            <w:t>Spis treści</w:t>
          </w:r>
          <w:bookmarkEnd w:id="1"/>
        </w:p>
        <w:p w14:paraId="417168BB" w14:textId="6D7B3B03" w:rsidR="00042646" w:rsidRDefault="005C2D4D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r w:rsidRPr="005C2D4D">
            <w:rPr>
              <w:rFonts w:cs="Times New Roman"/>
              <w:sz w:val="12"/>
              <w:szCs w:val="12"/>
            </w:rPr>
            <w:fldChar w:fldCharType="begin"/>
          </w:r>
          <w:r w:rsidRPr="005C2D4D">
            <w:rPr>
              <w:rFonts w:cs="Times New Roman"/>
              <w:sz w:val="12"/>
              <w:szCs w:val="12"/>
            </w:rPr>
            <w:instrText xml:space="preserve"> TOC \o "1-3" \h \z \u </w:instrText>
          </w:r>
          <w:r w:rsidRPr="005C2D4D">
            <w:rPr>
              <w:rFonts w:cs="Times New Roman"/>
              <w:sz w:val="12"/>
              <w:szCs w:val="12"/>
            </w:rPr>
            <w:fldChar w:fldCharType="separate"/>
          </w:r>
          <w:hyperlink w:anchor="_Toc222662819" w:history="1">
            <w:r w:rsidR="00042646" w:rsidRPr="00A2193F">
              <w:rPr>
                <w:rStyle w:val="Hipercze"/>
                <w:noProof/>
              </w:rPr>
              <w:t>1. Spis treści</w:t>
            </w:r>
            <w:r w:rsidR="00042646">
              <w:rPr>
                <w:noProof/>
                <w:webHidden/>
              </w:rPr>
              <w:tab/>
            </w:r>
            <w:r w:rsidR="00042646">
              <w:rPr>
                <w:noProof/>
                <w:webHidden/>
              </w:rPr>
              <w:fldChar w:fldCharType="begin"/>
            </w:r>
            <w:r w:rsidR="00042646">
              <w:rPr>
                <w:noProof/>
                <w:webHidden/>
              </w:rPr>
              <w:instrText xml:space="preserve"> PAGEREF _Toc222662819 \h </w:instrText>
            </w:r>
            <w:r w:rsidR="00042646">
              <w:rPr>
                <w:noProof/>
                <w:webHidden/>
              </w:rPr>
            </w:r>
            <w:r w:rsidR="00042646">
              <w:rPr>
                <w:noProof/>
                <w:webHidden/>
              </w:rPr>
              <w:fldChar w:fldCharType="separate"/>
            </w:r>
            <w:r w:rsidR="00042646">
              <w:rPr>
                <w:noProof/>
                <w:webHidden/>
              </w:rPr>
              <w:t>2</w:t>
            </w:r>
            <w:r w:rsidR="00042646">
              <w:rPr>
                <w:noProof/>
                <w:webHidden/>
              </w:rPr>
              <w:fldChar w:fldCharType="end"/>
            </w:r>
          </w:hyperlink>
        </w:p>
        <w:p w14:paraId="36CBA96C" w14:textId="5F553758" w:rsidR="00042646" w:rsidRDefault="00042646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0" w:history="1">
            <w:r w:rsidRPr="00A2193F">
              <w:rPr>
                <w:rStyle w:val="Hipercze"/>
                <w:noProof/>
              </w:rPr>
              <w:t>2. Wstęp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2F65C2" w14:textId="20A7C646" w:rsidR="00042646" w:rsidRDefault="00042646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1" w:history="1">
            <w:r w:rsidRPr="00A2193F">
              <w:rPr>
                <w:rStyle w:val="Hipercze"/>
                <w:noProof/>
              </w:rPr>
              <w:t>3. Roboty przygotowawcze i rozbiórkowe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5F8EEE" w14:textId="2205B507" w:rsidR="00042646" w:rsidRDefault="00042646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2" w:history="1">
            <w:r w:rsidRPr="00A2193F">
              <w:rPr>
                <w:rStyle w:val="Hipercze"/>
                <w:noProof/>
              </w:rPr>
              <w:t>4. Budowa budynku socjalnego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FB16ED" w14:textId="756B6329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3" w:history="1">
            <w:r w:rsidRPr="00A2193F">
              <w:rPr>
                <w:rStyle w:val="Hipercze"/>
                <w:noProof/>
              </w:rPr>
              <w:t>4.1. Krótka charakterystyka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AB7377" w14:textId="1EED9CA0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4" w:history="1">
            <w:r w:rsidRPr="00A2193F">
              <w:rPr>
                <w:rStyle w:val="Hipercze"/>
                <w:noProof/>
              </w:rPr>
              <w:t>4.2. Zagospodarowanie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796F41" w14:textId="06F0A04C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5" w:history="1">
            <w:r w:rsidRPr="00A2193F">
              <w:rPr>
                <w:rStyle w:val="Hipercze"/>
                <w:noProof/>
              </w:rPr>
              <w:t>4.3. Konstrukcja budynku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ADCDFC" w14:textId="7CA4970D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6" w:history="1">
            <w:r w:rsidRPr="00A2193F">
              <w:rPr>
                <w:rStyle w:val="Hipercze"/>
                <w:noProof/>
              </w:rPr>
              <w:t>4.4. Zakres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C3E6F5" w14:textId="3295DF88" w:rsidR="00042646" w:rsidRDefault="00042646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7" w:history="1">
            <w:r w:rsidRPr="00A2193F">
              <w:rPr>
                <w:rStyle w:val="Hipercze"/>
                <w:noProof/>
              </w:rPr>
              <w:t>5. Prace porządkowe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801781" w14:textId="20BE8524" w:rsidR="00042646" w:rsidRDefault="00042646">
          <w:pPr>
            <w:pStyle w:val="Spistreci1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8" w:history="1">
            <w:r w:rsidRPr="00A2193F">
              <w:rPr>
                <w:rStyle w:val="Hipercze"/>
                <w:noProof/>
              </w:rPr>
              <w:t>6. Uwagi i wymagania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1262D1" w14:textId="3D3C6E05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29" w:history="1">
            <w:r w:rsidRPr="00A2193F">
              <w:rPr>
                <w:rStyle w:val="Hipercze"/>
                <w:noProof/>
              </w:rPr>
              <w:t>6.1. Sposób prowadzenia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65B32F" w14:textId="36FF1702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30" w:history="1">
            <w:r w:rsidRPr="00A2193F">
              <w:rPr>
                <w:rStyle w:val="Hipercze"/>
                <w:noProof/>
              </w:rPr>
              <w:t>6.2. Stosowane materiały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7E1F2" w14:textId="0A537192" w:rsidR="00042646" w:rsidRDefault="00042646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22662831" w:history="1">
            <w:r w:rsidRPr="00A2193F">
              <w:rPr>
                <w:rStyle w:val="Hipercze"/>
                <w:noProof/>
              </w:rPr>
              <w:t>6.3. Kalkulacja ceny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_Toc222662831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C304C1" w14:textId="61C3F2E1" w:rsidR="005C2D4D" w:rsidRPr="00450E54" w:rsidRDefault="005C2D4D" w:rsidP="005C2D4D">
          <w:pPr>
            <w:rPr>
              <w:rFonts w:cs="Times New Roman"/>
              <w:sz w:val="20"/>
              <w:szCs w:val="20"/>
            </w:rPr>
          </w:pPr>
          <w:r w:rsidRPr="005C2D4D">
            <w:rPr>
              <w:rFonts w:cs="Times New Roman"/>
              <w:b/>
              <w:bCs/>
              <w:sz w:val="12"/>
              <w:szCs w:val="12"/>
            </w:rPr>
            <w:fldChar w:fldCharType="end"/>
          </w:r>
        </w:p>
      </w:sdtContent>
    </w:sdt>
    <w:bookmarkEnd w:id="4"/>
    <w:bookmarkEnd w:id="3"/>
    <w:bookmarkEnd w:id="2"/>
    <w:p w14:paraId="2029CCDA" w14:textId="6673C10B" w:rsidR="00237421" w:rsidRPr="00237421" w:rsidRDefault="00450E54" w:rsidP="00042646">
      <w:pPr>
        <w:pStyle w:val="Nagwek1"/>
      </w:pPr>
      <w:r w:rsidRPr="00774BBC">
        <w:br w:type="page"/>
      </w:r>
      <w:bookmarkStart w:id="5" w:name="_Toc222662820"/>
      <w:r w:rsidR="004765E5">
        <w:lastRenderedPageBreak/>
        <w:t>2</w:t>
      </w:r>
      <w:r w:rsidR="00237421">
        <w:t>. Wstęp</w:t>
      </w:r>
      <w:bookmarkEnd w:id="5"/>
    </w:p>
    <w:p w14:paraId="3D4CC95C" w14:textId="09E5FAD6" w:rsidR="00774BBC" w:rsidRDefault="0075383F" w:rsidP="00774BBC">
      <w:pPr>
        <w:jc w:val="both"/>
      </w:pPr>
      <w:r w:rsidRPr="00CC6C12">
        <w:t xml:space="preserve">Przedmiotem </w:t>
      </w:r>
      <w:r w:rsidR="00774BBC">
        <w:t>inwestycji</w:t>
      </w:r>
      <w:r w:rsidRPr="00CC6C12">
        <w:t xml:space="preserve"> jest </w:t>
      </w:r>
      <w:r w:rsidR="00774BBC">
        <w:t>budowa budynku socjalnego (dla pracowników utrzymania ruchu i linii kolejowych) oraz parkingu naziemnego.</w:t>
      </w:r>
    </w:p>
    <w:p w14:paraId="2DE78392" w14:textId="77777777" w:rsidR="00774BBC" w:rsidRDefault="00774BBC" w:rsidP="00071E10">
      <w:pPr>
        <w:jc w:val="both"/>
      </w:pPr>
    </w:p>
    <w:p w14:paraId="3336C0D1" w14:textId="45D595FA" w:rsidR="002B7A0E" w:rsidRDefault="002B7A0E" w:rsidP="00071E10">
      <w:pPr>
        <w:jc w:val="both"/>
      </w:pPr>
      <w:r>
        <w:t>Zakres robót obejmuje:</w:t>
      </w:r>
    </w:p>
    <w:p w14:paraId="3F7E5FEF" w14:textId="77777777" w:rsidR="002B7A0E" w:rsidRDefault="002B7A0E" w:rsidP="00071E10">
      <w:pPr>
        <w:jc w:val="both"/>
      </w:pPr>
    </w:p>
    <w:p w14:paraId="7D5744FE" w14:textId="6523A4DE" w:rsidR="002B7A0E" w:rsidRDefault="00774BBC" w:rsidP="00E8430A">
      <w:pPr>
        <w:pStyle w:val="Akapitzlist"/>
        <w:numPr>
          <w:ilvl w:val="0"/>
          <w:numId w:val="4"/>
        </w:numPr>
        <w:jc w:val="both"/>
      </w:pPr>
      <w:r>
        <w:t>Roboty przygotowawcze</w:t>
      </w:r>
      <w:r w:rsidR="00B013DB">
        <w:t xml:space="preserve"> i rozbiórkowe - r</w:t>
      </w:r>
      <w:r w:rsidR="002B7A0E">
        <w:t>ozbiórkę istniejącego budynku magazynowego, który jest zlokalizowany w miejscu gdzie ma powstać projektowany budynek.</w:t>
      </w:r>
    </w:p>
    <w:p w14:paraId="1E27C5F6" w14:textId="5288321A" w:rsidR="002B7A0E" w:rsidRDefault="002B7A0E" w:rsidP="00E8430A">
      <w:pPr>
        <w:pStyle w:val="Akapitzlist"/>
        <w:numPr>
          <w:ilvl w:val="0"/>
          <w:numId w:val="4"/>
        </w:numPr>
        <w:jc w:val="both"/>
      </w:pPr>
      <w:r>
        <w:t>Budowę budynku socjalnego (dla pracowników utrzymania ruchu i linii kolejowych) oraz parkingu naziemnego.</w:t>
      </w:r>
    </w:p>
    <w:p w14:paraId="12BCBA13" w14:textId="77777777" w:rsidR="002B7A0E" w:rsidRDefault="002B7A0E" w:rsidP="002B7A0E"/>
    <w:p w14:paraId="103747D6" w14:textId="0E8A227C" w:rsidR="00082D13" w:rsidRDefault="004765E5" w:rsidP="00082D13">
      <w:pPr>
        <w:pStyle w:val="Nagwek1"/>
        <w:jc w:val="both"/>
      </w:pPr>
      <w:bookmarkStart w:id="6" w:name="_Toc222662821"/>
      <w:r>
        <w:t>3</w:t>
      </w:r>
      <w:r w:rsidR="002B7A0E">
        <w:t xml:space="preserve">. </w:t>
      </w:r>
      <w:r w:rsidR="00141400">
        <w:t>R</w:t>
      </w:r>
      <w:r w:rsidR="00774BBC">
        <w:t>oboty przygotowawcze</w:t>
      </w:r>
      <w:r w:rsidR="00B013DB">
        <w:t xml:space="preserve"> i rozbiórkowe</w:t>
      </w:r>
      <w:bookmarkEnd w:id="6"/>
    </w:p>
    <w:p w14:paraId="6F4E38DF" w14:textId="538D5BB8" w:rsidR="00774BBC" w:rsidRDefault="00774BBC" w:rsidP="00141400">
      <w:pPr>
        <w:jc w:val="both"/>
      </w:pPr>
      <w:r>
        <w:t xml:space="preserve">Obok planowanej lokalizacji budynku socjalnego, ustawiony jest zbiornik wody na potrzeby ppoż. </w:t>
      </w:r>
      <w:r w:rsidR="00141400">
        <w:t>Jest to mobilny z</w:t>
      </w:r>
      <w:r>
        <w:t>biornik o pojemności 20m3</w:t>
      </w:r>
      <w:r w:rsidR="00141400">
        <w:t>. Na czas prowadzonych robót należy przestawić ten zbiornik w miejsce wskazane przez Inwestora.</w:t>
      </w:r>
    </w:p>
    <w:p w14:paraId="709FFD28" w14:textId="6CB37C45" w:rsidR="00FA0061" w:rsidRDefault="00FA0061" w:rsidP="004765E5">
      <w:pPr>
        <w:jc w:val="both"/>
      </w:pPr>
      <w:r>
        <w:t>Zbiornik ustawiony na płytach drogowych które należy zdemontować i ułożyć w miejscu wskazanym przez Inwestora.</w:t>
      </w:r>
    </w:p>
    <w:p w14:paraId="64C2EE74" w14:textId="1EA30FC0" w:rsidR="00FA0061" w:rsidRDefault="00FA0061" w:rsidP="004765E5">
      <w:pPr>
        <w:jc w:val="both"/>
      </w:pPr>
      <w:r>
        <w:t>Przed istniejącym budynkiem przeznaczonym do rozbiórki ustawiony był kontener blaszany. Kontener posadowiony na kostce betonowej z podbudową betonową pełniącą rolę fundamentu.</w:t>
      </w:r>
    </w:p>
    <w:p w14:paraId="7DD2F275" w14:textId="23220AB2" w:rsidR="00FA0061" w:rsidRDefault="00FA0061" w:rsidP="004765E5">
      <w:pPr>
        <w:jc w:val="both"/>
      </w:pPr>
      <w:r>
        <w:t>Kontener został już rozebrany, natomiast do rozbiórki pozostała kostka wraz z</w:t>
      </w:r>
      <w:r w:rsidR="007F4934">
        <w:t>e</w:t>
      </w:r>
      <w:r>
        <w:t xml:space="preserve"> wzmocnioną podbudową.</w:t>
      </w:r>
    </w:p>
    <w:p w14:paraId="68A12D48" w14:textId="77777777" w:rsidR="00EF7979" w:rsidRDefault="00EF7979" w:rsidP="004765E5">
      <w:pPr>
        <w:jc w:val="both"/>
      </w:pPr>
    </w:p>
    <w:p w14:paraId="79DF0A24" w14:textId="5899DD73" w:rsidR="004765E5" w:rsidRDefault="00B013DB" w:rsidP="00141400">
      <w:r>
        <w:rPr>
          <w:noProof/>
        </w:rPr>
        <w:drawing>
          <wp:inline distT="0" distB="0" distL="0" distR="0" wp14:anchorId="21D16477" wp14:editId="2F1EC789">
            <wp:extent cx="5759450" cy="4056184"/>
            <wp:effectExtent l="0" t="0" r="0" b="1905"/>
            <wp:docPr id="1469528624" name="Obraz 1" descr="Obraz zawierający mapa, Fotografia lotnicza, Urbanistyka, Widok z lotu pta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528624" name="Obraz 1" descr="Obraz zawierający mapa, Fotografia lotnicza, Urbanistyka, Widok z lotu ptaka&#10;&#10;Zawartość wygenerowana przez AI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878" cy="4058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BBE80" w14:textId="77777777" w:rsidR="00EF7979" w:rsidRDefault="00EF7979">
      <w:pPr>
        <w:spacing w:after="160" w:line="259" w:lineRule="auto"/>
        <w:rPr>
          <w:rFonts w:eastAsia="Times New Roman" w:cs="Times New Roman"/>
          <w:b/>
          <w:bCs/>
          <w:kern w:val="36"/>
          <w:sz w:val="32"/>
          <w:szCs w:val="48"/>
          <w:lang w:eastAsia="pl-PL"/>
        </w:rPr>
      </w:pPr>
      <w:r>
        <w:br w:type="page"/>
      </w:r>
    </w:p>
    <w:p w14:paraId="52DA7D1C" w14:textId="0750DFB6" w:rsidR="002B7A0E" w:rsidRDefault="00141400" w:rsidP="00141400">
      <w:pPr>
        <w:jc w:val="both"/>
      </w:pPr>
      <w:r>
        <w:lastRenderedPageBreak/>
        <w:t xml:space="preserve">W miejscu lokalizowanego budynku socjalnego znajduje się obecnie </w:t>
      </w:r>
      <w:r w:rsidR="00082D13">
        <w:t>budynek magazynowy zwany PIWNICĄ.</w:t>
      </w:r>
      <w:r>
        <w:t xml:space="preserve"> Budynek przeznaczony w całości do rozbiórki z wyjątkiem fragmentu ściany szczytowej od strony torów, która będzie w przyszłości pełnić rolę muru oporowego.</w:t>
      </w:r>
    </w:p>
    <w:p w14:paraId="2384C05A" w14:textId="77777777" w:rsidR="00A72EAD" w:rsidRDefault="00A72EAD" w:rsidP="00A72EAD">
      <w:pPr>
        <w:jc w:val="both"/>
      </w:pPr>
    </w:p>
    <w:p w14:paraId="7DEE913F" w14:textId="3802C70C" w:rsidR="00E765F0" w:rsidRDefault="00141400" w:rsidP="00141400">
      <w:pPr>
        <w:jc w:val="both"/>
      </w:pPr>
      <w:r>
        <w:t>Szczegółowy zakres prac zawiera projekt rozbiórki zwany – USYTUOWANIE.</w:t>
      </w:r>
    </w:p>
    <w:p w14:paraId="157B7EF8" w14:textId="07C6BFFD" w:rsidR="00E765F0" w:rsidRDefault="00E765F0" w:rsidP="00141400">
      <w:pPr>
        <w:jc w:val="both"/>
      </w:pPr>
      <w:r>
        <w:t>Prace wykonać zgodnie z projektem rozbiórki oraz SST-01.02 „ROBOTY W ZAKRESIE ROBÓT ROZBIÓRKOWYCH OBIEKTU BUDOWLANEGO”.</w:t>
      </w:r>
    </w:p>
    <w:p w14:paraId="55437A00" w14:textId="77777777" w:rsidR="00E765F0" w:rsidRDefault="00E765F0" w:rsidP="00E765F0">
      <w:pPr>
        <w:jc w:val="both"/>
      </w:pPr>
    </w:p>
    <w:p w14:paraId="74A56958" w14:textId="5DB9E07B" w:rsidR="00E765F0" w:rsidRDefault="00B013DB" w:rsidP="00E765F0">
      <w:pPr>
        <w:pStyle w:val="Nagwek1"/>
      </w:pPr>
      <w:bookmarkStart w:id="7" w:name="_Toc222662822"/>
      <w:r>
        <w:t>4</w:t>
      </w:r>
      <w:r w:rsidR="00E765F0">
        <w:t>. Budowa budynku socjalnego</w:t>
      </w:r>
      <w:bookmarkEnd w:id="7"/>
    </w:p>
    <w:p w14:paraId="559AE261" w14:textId="0C0BC805" w:rsidR="00141400" w:rsidRDefault="00B013DB" w:rsidP="00141400">
      <w:pPr>
        <w:pStyle w:val="Nagwek2"/>
      </w:pPr>
      <w:bookmarkStart w:id="8" w:name="_Toc222662823"/>
      <w:r>
        <w:t>4</w:t>
      </w:r>
      <w:r w:rsidR="00141400">
        <w:t>.1. Krótka charakterystyka</w:t>
      </w:r>
      <w:bookmarkEnd w:id="8"/>
    </w:p>
    <w:p w14:paraId="2C2FBD0E" w14:textId="55526934" w:rsidR="00141400" w:rsidRDefault="00141400" w:rsidP="00141400">
      <w:pPr>
        <w:jc w:val="both"/>
      </w:pPr>
      <w:r>
        <w:t>Budynek socjalny powstanie po wyburzeniu istniejącego budynku magazynowego.</w:t>
      </w:r>
    </w:p>
    <w:p w14:paraId="45065872" w14:textId="22D4B5E2" w:rsidR="00141400" w:rsidRDefault="00141400" w:rsidP="00141400">
      <w:pPr>
        <w:jc w:val="both"/>
      </w:pPr>
      <w:r>
        <w:t>Będzie to obiekt o funkcji socjalnej, dla pracowników utrzymania ruchu i linii kolejowych.  Obiekt dwu kondygnacyjny, niepodpiwniczony. Parter budynku przewidziany jako szatnia pracownicza z częścią sanitarną. Na piętrze budynku będzie znajdować się biuro, sala konferencyjna, jadalnia z zapleczem kuchennym.</w:t>
      </w:r>
    </w:p>
    <w:p w14:paraId="1F7BE442" w14:textId="77777777" w:rsidR="00141400" w:rsidRDefault="00141400" w:rsidP="00141400"/>
    <w:p w14:paraId="4C5E2A65" w14:textId="0D2287B6" w:rsidR="00141400" w:rsidRDefault="00141400" w:rsidP="007E48BA">
      <w:pPr>
        <w:jc w:val="both"/>
      </w:pPr>
      <w:r>
        <w:t>Budynek prz</w:t>
      </w:r>
      <w:r w:rsidR="00EA435E">
        <w:t>y</w:t>
      </w:r>
      <w:r>
        <w:t>kryty dachem płaskim</w:t>
      </w:r>
      <w:r w:rsidR="00EA435E">
        <w:t xml:space="preserve">. </w:t>
      </w:r>
    </w:p>
    <w:p w14:paraId="538D4B44" w14:textId="3A40968F" w:rsidR="00141400" w:rsidRDefault="00141400" w:rsidP="007E48BA">
      <w:pPr>
        <w:jc w:val="both"/>
      </w:pPr>
      <w:r>
        <w:t>Przewidywana maksymalna ilość osób w budynku do 28. Na jedne</w:t>
      </w:r>
      <w:r w:rsidR="000A0C0F">
        <w:t>j</w:t>
      </w:r>
      <w:r>
        <w:t xml:space="preserve"> zmianie od 4 do 8 osób, w</w:t>
      </w:r>
    </w:p>
    <w:p w14:paraId="6B8EF6CD" w14:textId="4E2930AC" w:rsidR="00141400" w:rsidRDefault="00141400" w:rsidP="007E48BA">
      <w:pPr>
        <w:jc w:val="both"/>
      </w:pPr>
      <w:r>
        <w:t>momencie wymiany zmian około 16 osób jednocześnie, które przebywają w budynku po pracy</w:t>
      </w:r>
      <w:r w:rsidR="00EA435E">
        <w:t xml:space="preserve"> </w:t>
      </w:r>
      <w:r>
        <w:t>krótki czas.</w:t>
      </w:r>
    </w:p>
    <w:p w14:paraId="332E4DBB" w14:textId="33FEB9D5" w:rsidR="00141400" w:rsidRDefault="00141400" w:rsidP="007E48BA">
      <w:pPr>
        <w:jc w:val="both"/>
      </w:pPr>
      <w:r>
        <w:t xml:space="preserve">Parter budynku jest dostępny dla osób niepełnosprawnych, </w:t>
      </w:r>
      <w:r w:rsidR="00EA435E">
        <w:t>ale</w:t>
      </w:r>
      <w:r>
        <w:t xml:space="preserve"> nie przewiduje się </w:t>
      </w:r>
      <w:r w:rsidR="00EA435E">
        <w:t>p</w:t>
      </w:r>
      <w:r>
        <w:t>rzebywania w budynku</w:t>
      </w:r>
      <w:r w:rsidR="00EA435E">
        <w:t xml:space="preserve"> </w:t>
      </w:r>
      <w:r>
        <w:t>osób niepełnosprawnych.</w:t>
      </w:r>
    </w:p>
    <w:p w14:paraId="589F14A3" w14:textId="75489DCE" w:rsidR="00141400" w:rsidRDefault="00EA435E" w:rsidP="007E48BA">
      <w:pPr>
        <w:jc w:val="both"/>
      </w:pPr>
      <w:r>
        <w:t>P</w:t>
      </w:r>
      <w:r w:rsidR="00141400">
        <w:t>rzewidziano co najmniej 10 miejsc postojowych dla samochodów</w:t>
      </w:r>
      <w:r>
        <w:t xml:space="preserve"> </w:t>
      </w:r>
      <w:r w:rsidR="00141400">
        <w:t>osobowych.</w:t>
      </w:r>
    </w:p>
    <w:p w14:paraId="69E7A893" w14:textId="04741E5F" w:rsidR="00EA435E" w:rsidRDefault="00141400" w:rsidP="007E48BA">
      <w:pPr>
        <w:jc w:val="both"/>
      </w:pPr>
      <w:r>
        <w:t>Wejście do budynku bezpośrednio z zewnątrz z poziomu terenu</w:t>
      </w:r>
      <w:r w:rsidR="00EA435E">
        <w:t>.</w:t>
      </w:r>
    </w:p>
    <w:p w14:paraId="773AF6CD" w14:textId="7833925A" w:rsidR="00141400" w:rsidRDefault="00141400" w:rsidP="007E48BA">
      <w:pPr>
        <w:jc w:val="both"/>
      </w:pPr>
    </w:p>
    <w:p w14:paraId="35B111D8" w14:textId="75BDDC6E" w:rsidR="00E765F0" w:rsidRDefault="00141400" w:rsidP="00EA435E">
      <w:r>
        <w:t xml:space="preserve">Wejście do budynku poprzez przedsionek. Pomieszczenia wentylowane mechanicznie. </w:t>
      </w:r>
    </w:p>
    <w:p w14:paraId="47E773D5" w14:textId="77777777" w:rsidR="00EA435E" w:rsidRDefault="00EA435E" w:rsidP="00EA435E"/>
    <w:p w14:paraId="1865F4E8" w14:textId="5D134914" w:rsidR="00EA435E" w:rsidRDefault="00EA435E" w:rsidP="00EA435E">
      <w:r>
        <w:t xml:space="preserve">Budynek wyposażony w instalacje: </w:t>
      </w:r>
    </w:p>
    <w:p w14:paraId="3532729C" w14:textId="77777777" w:rsidR="00EA435E" w:rsidRDefault="00EA435E" w:rsidP="00E8430A">
      <w:pPr>
        <w:pStyle w:val="Akapitzlist"/>
        <w:numPr>
          <w:ilvl w:val="0"/>
          <w:numId w:val="6"/>
        </w:numPr>
      </w:pPr>
      <w:r>
        <w:t xml:space="preserve">elektryczną, </w:t>
      </w:r>
    </w:p>
    <w:p w14:paraId="1347EC1E" w14:textId="6DD59142" w:rsidR="00EA435E" w:rsidRDefault="00EA435E" w:rsidP="00E8430A">
      <w:pPr>
        <w:pStyle w:val="Akapitzlist"/>
        <w:numPr>
          <w:ilvl w:val="0"/>
          <w:numId w:val="6"/>
        </w:numPr>
      </w:pPr>
      <w:r>
        <w:t xml:space="preserve">teletechniczną, </w:t>
      </w:r>
    </w:p>
    <w:p w14:paraId="66D39C78" w14:textId="3A691FC4" w:rsidR="00EA435E" w:rsidRDefault="00EA435E" w:rsidP="00E8430A">
      <w:pPr>
        <w:pStyle w:val="Akapitzlist"/>
        <w:numPr>
          <w:ilvl w:val="0"/>
          <w:numId w:val="6"/>
        </w:numPr>
      </w:pPr>
      <w:r>
        <w:t>grzewczą – ogrzewanie podłogowe zasilane powietrzną pompą ciepła o mocy 6kW,</w:t>
      </w:r>
    </w:p>
    <w:p w14:paraId="554609B7" w14:textId="00EA97B0" w:rsidR="00EA435E" w:rsidRDefault="00EA435E" w:rsidP="00E8430A">
      <w:pPr>
        <w:pStyle w:val="Akapitzlist"/>
        <w:numPr>
          <w:ilvl w:val="0"/>
          <w:numId w:val="6"/>
        </w:numPr>
      </w:pPr>
      <w:r>
        <w:t>wentylacji mechanicznej (wentylacji grawitacyjnej dla pom. technicznego),</w:t>
      </w:r>
    </w:p>
    <w:p w14:paraId="47A1C26E" w14:textId="42C9E592" w:rsidR="00EA435E" w:rsidRDefault="00EA435E" w:rsidP="00E8430A">
      <w:pPr>
        <w:pStyle w:val="Akapitzlist"/>
        <w:numPr>
          <w:ilvl w:val="0"/>
          <w:numId w:val="6"/>
        </w:numPr>
      </w:pPr>
      <w:r>
        <w:t>klimatyzacji,</w:t>
      </w:r>
    </w:p>
    <w:p w14:paraId="7A063C77" w14:textId="7501B1EA" w:rsidR="00EA435E" w:rsidRDefault="00EA435E" w:rsidP="00E8430A">
      <w:pPr>
        <w:pStyle w:val="Akapitzlist"/>
        <w:numPr>
          <w:ilvl w:val="0"/>
          <w:numId w:val="6"/>
        </w:numPr>
      </w:pPr>
      <w:r>
        <w:t>wodociągową i kanalizacyjną.</w:t>
      </w:r>
    </w:p>
    <w:p w14:paraId="6E171D22" w14:textId="77777777" w:rsidR="00EA435E" w:rsidRDefault="00EA435E" w:rsidP="00EA435E"/>
    <w:p w14:paraId="4E58A90D" w14:textId="78B97944" w:rsidR="00B91E4B" w:rsidRDefault="00B91E4B" w:rsidP="00B91E4B">
      <w:pPr>
        <w:jc w:val="both"/>
      </w:pPr>
      <w:r>
        <w:t>Zasilanie w wodę z istniejącego przyłącza wody W50 z działki 1/9 poprzez projektowana zewnętrzną instalację wodociągową pomiędzy istniejącym przyłączem a budynkiem.</w:t>
      </w:r>
    </w:p>
    <w:p w14:paraId="63747E3B" w14:textId="78F0E6D8" w:rsidR="00B91E4B" w:rsidRDefault="00B91E4B" w:rsidP="00B91E4B">
      <w:pPr>
        <w:jc w:val="both"/>
      </w:pPr>
      <w:r>
        <w:t>Odprowadzenie ścieków sanitarnych do istniejącego przyłącza kanalizacji ogólnospławnej na dz. 1/9.</w:t>
      </w:r>
    </w:p>
    <w:p w14:paraId="3300BDE8" w14:textId="4D6DE944" w:rsidR="00B91E4B" w:rsidRDefault="00B91E4B" w:rsidP="00EA435E">
      <w:r>
        <w:t>Odprowadzenie wód deszczowych do istniejącej kanalizacji deszczowej.</w:t>
      </w:r>
    </w:p>
    <w:p w14:paraId="050DF243" w14:textId="1F0CDF03" w:rsidR="000A0CD1" w:rsidRDefault="000A0CD1" w:rsidP="00EA435E">
      <w:r>
        <w:t>WLZ zasilający budynek od złącza kablowego do rozdzielnicy głównej w budynku nastawni.</w:t>
      </w:r>
    </w:p>
    <w:p w14:paraId="251C82F6" w14:textId="77777777" w:rsidR="000A0CD1" w:rsidRDefault="000A0CD1" w:rsidP="00EA435E"/>
    <w:p w14:paraId="46DF487D" w14:textId="77777777" w:rsidR="00A72EAD" w:rsidRDefault="00A72EAD" w:rsidP="00A72EAD">
      <w:pPr>
        <w:jc w:val="both"/>
      </w:pPr>
    </w:p>
    <w:p w14:paraId="5DF0D1B8" w14:textId="4C5F9027" w:rsidR="00A72EAD" w:rsidRDefault="00B013DB" w:rsidP="00B91E4B">
      <w:pPr>
        <w:pStyle w:val="Nagwek2"/>
      </w:pPr>
      <w:bookmarkStart w:id="9" w:name="_Toc222662824"/>
      <w:r>
        <w:t>4</w:t>
      </w:r>
      <w:r w:rsidR="00B91E4B">
        <w:t>.2. Zagospodarowanie</w:t>
      </w:r>
      <w:bookmarkEnd w:id="9"/>
    </w:p>
    <w:p w14:paraId="22A64C82" w14:textId="455AF616" w:rsidR="00B91E4B" w:rsidRDefault="000A0CD1" w:rsidP="00B91E4B">
      <w:r>
        <w:t>W obrębie budynku wykonany zostanie</w:t>
      </w:r>
      <w:r w:rsidR="003B5E2A">
        <w:t>:</w:t>
      </w:r>
    </w:p>
    <w:p w14:paraId="7DE73926" w14:textId="2EC184C6" w:rsidR="003B5E2A" w:rsidRDefault="003B5E2A" w:rsidP="00E8430A">
      <w:pPr>
        <w:pStyle w:val="Akapitzlist"/>
        <w:numPr>
          <w:ilvl w:val="0"/>
          <w:numId w:val="7"/>
        </w:numPr>
      </w:pPr>
      <w:r>
        <w:t>układ komunikacji drogowej – parkingi oraz droga pełniąca funkcję drogi pożarowej oraz dojazdu do parkingów,</w:t>
      </w:r>
    </w:p>
    <w:p w14:paraId="7CF7A0A7" w14:textId="4ED7EB4C" w:rsidR="003B5E2A" w:rsidRDefault="003B5E2A" w:rsidP="00E8430A">
      <w:pPr>
        <w:pStyle w:val="Akapitzlist"/>
        <w:numPr>
          <w:ilvl w:val="0"/>
          <w:numId w:val="7"/>
        </w:numPr>
      </w:pPr>
      <w:r>
        <w:t>układ komunikacji pieszej ze ścieżkami,</w:t>
      </w:r>
    </w:p>
    <w:p w14:paraId="5666B2C7" w14:textId="4F712D01" w:rsidR="003B5E2A" w:rsidRDefault="003B5E2A" w:rsidP="00E8430A">
      <w:pPr>
        <w:pStyle w:val="Akapitzlist"/>
        <w:numPr>
          <w:ilvl w:val="0"/>
          <w:numId w:val="7"/>
        </w:numPr>
      </w:pPr>
      <w:r>
        <w:t>teren zieleni,</w:t>
      </w:r>
    </w:p>
    <w:p w14:paraId="60F68E20" w14:textId="5AE17D30" w:rsidR="003B5E2A" w:rsidRDefault="003B5E2A" w:rsidP="00E8430A">
      <w:pPr>
        <w:pStyle w:val="Akapitzlist"/>
        <w:numPr>
          <w:ilvl w:val="0"/>
          <w:numId w:val="7"/>
        </w:numPr>
      </w:pPr>
      <w:r>
        <w:lastRenderedPageBreak/>
        <w:t>ogrodzenie,</w:t>
      </w:r>
    </w:p>
    <w:p w14:paraId="02BD14D0" w14:textId="74BBF64F" w:rsidR="003B5E2A" w:rsidRDefault="003B5E2A" w:rsidP="00E8430A">
      <w:pPr>
        <w:pStyle w:val="Akapitzlist"/>
        <w:numPr>
          <w:ilvl w:val="0"/>
          <w:numId w:val="7"/>
        </w:numPr>
      </w:pPr>
      <w:r>
        <w:t>oświetlenie terenu.</w:t>
      </w:r>
    </w:p>
    <w:p w14:paraId="1A14291E" w14:textId="77777777" w:rsidR="003B5E2A" w:rsidRDefault="003B5E2A" w:rsidP="003B5E2A"/>
    <w:p w14:paraId="64A5B6EC" w14:textId="2C622F7A" w:rsidR="003B5E2A" w:rsidRDefault="00B013DB" w:rsidP="003B5E2A">
      <w:pPr>
        <w:pStyle w:val="Nagwek2"/>
      </w:pPr>
      <w:bookmarkStart w:id="10" w:name="_Toc222662825"/>
      <w:r>
        <w:t>4</w:t>
      </w:r>
      <w:r w:rsidR="003B5E2A">
        <w:t>.3. Konstrukcja budynku</w:t>
      </w:r>
      <w:bookmarkEnd w:id="10"/>
    </w:p>
    <w:p w14:paraId="66469DF6" w14:textId="78C873A0" w:rsidR="003B5E2A" w:rsidRDefault="00B013DB" w:rsidP="003B5E2A">
      <w:r>
        <w:t>4</w:t>
      </w:r>
      <w:r w:rsidR="00647902">
        <w:t xml:space="preserve">.3.1. </w:t>
      </w:r>
      <w:r w:rsidR="003B5E2A">
        <w:t xml:space="preserve">Konstrukcję nośną projektowanego budynku stanowią: </w:t>
      </w:r>
    </w:p>
    <w:p w14:paraId="3E26D08A" w14:textId="637EF4A6" w:rsidR="003B5E2A" w:rsidRDefault="003B5E2A" w:rsidP="00E8430A">
      <w:pPr>
        <w:pStyle w:val="Akapitzlist"/>
        <w:numPr>
          <w:ilvl w:val="0"/>
          <w:numId w:val="8"/>
        </w:numPr>
      </w:pPr>
      <w:r>
        <w:t>monolityczny dach płaski płytowy</w:t>
      </w:r>
      <w:r w:rsidR="00647902">
        <w:t xml:space="preserve"> - </w:t>
      </w:r>
    </w:p>
    <w:p w14:paraId="721B26BB" w14:textId="587A1FBF" w:rsidR="003B5E2A" w:rsidRDefault="003B5E2A" w:rsidP="00E8430A">
      <w:pPr>
        <w:pStyle w:val="Akapitzlist"/>
        <w:numPr>
          <w:ilvl w:val="0"/>
          <w:numId w:val="8"/>
        </w:numPr>
      </w:pPr>
      <w:r>
        <w:t xml:space="preserve">ściany murowane z bloczków wapienno-piaskowych i betonowych, </w:t>
      </w:r>
    </w:p>
    <w:p w14:paraId="16A9C3A8" w14:textId="646E7CE5" w:rsidR="003B5E2A" w:rsidRDefault="003B5E2A" w:rsidP="00E8430A">
      <w:pPr>
        <w:pStyle w:val="Akapitzlist"/>
        <w:numPr>
          <w:ilvl w:val="0"/>
          <w:numId w:val="8"/>
        </w:numPr>
      </w:pPr>
      <w:r>
        <w:t xml:space="preserve">monolityczny, płytowy stropy </w:t>
      </w:r>
      <w:proofErr w:type="spellStart"/>
      <w:r>
        <w:t>międzykondygnacyjny</w:t>
      </w:r>
      <w:proofErr w:type="spellEnd"/>
      <w:r>
        <w:t xml:space="preserve">, </w:t>
      </w:r>
    </w:p>
    <w:p w14:paraId="09C3B0EB" w14:textId="6CCF74B6" w:rsidR="003B5E2A" w:rsidRDefault="003B5E2A" w:rsidP="00E8430A">
      <w:pPr>
        <w:pStyle w:val="Akapitzlist"/>
        <w:numPr>
          <w:ilvl w:val="0"/>
          <w:numId w:val="8"/>
        </w:numPr>
      </w:pPr>
      <w:r>
        <w:t>monolityczne słupy i rdzenie,</w:t>
      </w:r>
    </w:p>
    <w:p w14:paraId="3366D348" w14:textId="16769F9C" w:rsidR="003B5E2A" w:rsidRDefault="003B5E2A" w:rsidP="00E8430A">
      <w:pPr>
        <w:pStyle w:val="Akapitzlist"/>
        <w:numPr>
          <w:ilvl w:val="0"/>
          <w:numId w:val="8"/>
        </w:numPr>
      </w:pPr>
      <w:r>
        <w:t>prefabrykowane i monolityczne nadproża oraz podciągi,</w:t>
      </w:r>
    </w:p>
    <w:p w14:paraId="0AC43592" w14:textId="290AA5B8" w:rsidR="003B5E2A" w:rsidRDefault="003B5E2A" w:rsidP="00E8430A">
      <w:pPr>
        <w:pStyle w:val="Akapitzlist"/>
        <w:numPr>
          <w:ilvl w:val="0"/>
          <w:numId w:val="8"/>
        </w:numPr>
      </w:pPr>
      <w:r>
        <w:t>monolityczne biegi klatki schodowej,</w:t>
      </w:r>
    </w:p>
    <w:p w14:paraId="3CA5F280" w14:textId="7709B0CF" w:rsidR="003B5E2A" w:rsidRDefault="003B5E2A" w:rsidP="00E8430A">
      <w:pPr>
        <w:pStyle w:val="Akapitzlist"/>
        <w:numPr>
          <w:ilvl w:val="0"/>
          <w:numId w:val="8"/>
        </w:numPr>
      </w:pPr>
      <w:r>
        <w:t>posadowienie bezpośrednie na monolitycznych ławach i stopach fundamentowych</w:t>
      </w:r>
      <w:r w:rsidR="00647902">
        <w:t>.</w:t>
      </w:r>
    </w:p>
    <w:p w14:paraId="6BF65826" w14:textId="77777777" w:rsidR="003B5E2A" w:rsidRDefault="003B5E2A" w:rsidP="003B5E2A"/>
    <w:p w14:paraId="681E3C53" w14:textId="15A55167" w:rsidR="00647902" w:rsidRDefault="00B013DB" w:rsidP="003B5E2A">
      <w:pPr>
        <w:jc w:val="both"/>
      </w:pPr>
      <w:r>
        <w:t>4</w:t>
      </w:r>
      <w:r w:rsidR="00647902">
        <w:t>.3.2. Posadowienie</w:t>
      </w:r>
    </w:p>
    <w:p w14:paraId="7EDB57B9" w14:textId="7D98C082" w:rsidR="003B5E2A" w:rsidRDefault="003B5E2A" w:rsidP="003B5E2A">
      <w:pPr>
        <w:jc w:val="both"/>
      </w:pPr>
      <w:r>
        <w:t xml:space="preserve">Posadowienie projektowanego budynku przyjmuje się na nasypie budowlanym. Zgodnie z opracowaniem geotechnicznym, do wymiany i zastąpienia w/w nasypem, przeznacza się warstwę humusu oraz warstwę I nasypów niekontrolowanych. Dla potrzeb posadowienia fundamentów przyjmuje się nasyp budowlany z pospółki o stopniu zagęszczenia </w:t>
      </w:r>
      <w:proofErr w:type="spellStart"/>
      <w:r>
        <w:t>Is</w:t>
      </w:r>
      <w:proofErr w:type="spellEnd"/>
      <w:r>
        <w:t xml:space="preserve"> = 0,97, wykonany na warstwach IIA (</w:t>
      </w:r>
      <w:proofErr w:type="spellStart"/>
      <w:r>
        <w:t>Pd+Pg</w:t>
      </w:r>
      <w:proofErr w:type="spellEnd"/>
      <w:r>
        <w:t>) i IIC (</w:t>
      </w:r>
      <w:proofErr w:type="spellStart"/>
      <w:r>
        <w:t>Ps</w:t>
      </w:r>
      <w:proofErr w:type="spellEnd"/>
      <w:r>
        <w:t>/Pr)</w:t>
      </w:r>
      <w:r w:rsidR="00647902">
        <w:t xml:space="preserve"> – szczegóły w projekcie konstrukcji.</w:t>
      </w:r>
    </w:p>
    <w:p w14:paraId="3715C1EA" w14:textId="77777777" w:rsidR="00647902" w:rsidRDefault="00647902" w:rsidP="003B5E2A">
      <w:pPr>
        <w:jc w:val="both"/>
      </w:pPr>
    </w:p>
    <w:p w14:paraId="63F276E1" w14:textId="74595DAA" w:rsidR="00647902" w:rsidRDefault="00647902" w:rsidP="00647902">
      <w:pPr>
        <w:jc w:val="both"/>
      </w:pPr>
      <w:r>
        <w:t>W bezpośrednim sąsiedztwie obiektu od strony północno-zachodniej znajduje się garaż. Roboty ziemne pod budynek socjalny wykonywane będą przy istniejących fundamentach garażu. Nie dokonano odkrywek istniejących fundamentów garażu. Nie jest znan</w:t>
      </w:r>
      <w:r w:rsidR="002B63B3">
        <w:t>a</w:t>
      </w:r>
      <w:r>
        <w:t xml:space="preserve"> głębokość posadowienia. Po stronie wykonawcy leży konieczność zabezpieczenie fundamentów garażu zgodnie z zasadami wiedzy technicznej, normami i odrębnymi przepisami. </w:t>
      </w:r>
    </w:p>
    <w:p w14:paraId="317548D7" w14:textId="77777777" w:rsidR="00647902" w:rsidRDefault="00647902" w:rsidP="003B5E2A">
      <w:pPr>
        <w:jc w:val="both"/>
      </w:pPr>
    </w:p>
    <w:p w14:paraId="1D9AB11A" w14:textId="1F3A9144" w:rsidR="006B4625" w:rsidRDefault="00B013DB" w:rsidP="003B5E2A">
      <w:pPr>
        <w:jc w:val="both"/>
      </w:pPr>
      <w:r>
        <w:t>4</w:t>
      </w:r>
      <w:r w:rsidR="00647902">
        <w:t>.3.3. Elementy konstrukcji budynku</w:t>
      </w:r>
    </w:p>
    <w:p w14:paraId="42998D77" w14:textId="4C46703C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 xml:space="preserve">ławy i stopy -  </w:t>
      </w:r>
      <w:r w:rsidRPr="00647902">
        <w:t>z betonu C25/30 i zbrojone prętami /A-IIIN/</w:t>
      </w:r>
      <w:r>
        <w:t>,</w:t>
      </w:r>
    </w:p>
    <w:p w14:paraId="5C3B66DA" w14:textId="0CCCAE79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>ściany fundamentowe - murowane, z bloczków betonowych C12/15, na zaprawie cementowej,</w:t>
      </w:r>
    </w:p>
    <w:p w14:paraId="23D8BC76" w14:textId="7C4F6BAE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>ściany konstrukcyjne – murowane z bloczków wapienno-piaskowych gr. 24 cm klasy 2</w:t>
      </w:r>
      <w:r w:rsidR="000B2C90">
        <w:t>5</w:t>
      </w:r>
      <w:r>
        <w:t xml:space="preserve"> na zaprawie cienkowarstwowej,</w:t>
      </w:r>
    </w:p>
    <w:p w14:paraId="3ACA9B50" w14:textId="7C23BB64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 xml:space="preserve">nadproża, wieńce, podciągi – żelbetowe, monolityczne, z betonu C20/25 </w:t>
      </w:r>
      <w:r w:rsidRPr="00647902">
        <w:t>zbrojone prętami /A-IIIN/</w:t>
      </w:r>
      <w:r>
        <w:t>,</w:t>
      </w:r>
    </w:p>
    <w:p w14:paraId="7B1E0326" w14:textId="2791A3DE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>słupy i rdzenie - żelbetowe z betonu C20/25, zbrojone prętami stalowymi /A-IIIN/,</w:t>
      </w:r>
    </w:p>
    <w:p w14:paraId="76ABE4D2" w14:textId="77777777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>schody - żelbetowe z betonu C20/25, zbrojone prętami stalowymi /A-IIIN/,</w:t>
      </w:r>
    </w:p>
    <w:p w14:paraId="05DC5B68" w14:textId="7E8D0F6C" w:rsidR="00647902" w:rsidRDefault="00647902" w:rsidP="00E8430A">
      <w:pPr>
        <w:pStyle w:val="Akapitzlist"/>
        <w:numPr>
          <w:ilvl w:val="0"/>
          <w:numId w:val="9"/>
        </w:numPr>
        <w:jc w:val="both"/>
      </w:pPr>
      <w:r>
        <w:t xml:space="preserve">stropy - płytowe stropy </w:t>
      </w:r>
      <w:r w:rsidR="00B30D20">
        <w:t>typu Filigran</w:t>
      </w:r>
      <w:r>
        <w:t xml:space="preserve"> gr.20,0cm z betonu C20/25, krzyżowo zbrojone prętami stalowymi /A-IIIN/, strop nad 1 piętrem pełni funkcję </w:t>
      </w:r>
      <w:r w:rsidR="00B30D20">
        <w:t>stropodachu</w:t>
      </w:r>
      <w:r w:rsidR="00761139">
        <w:t>.</w:t>
      </w:r>
    </w:p>
    <w:p w14:paraId="29DB8802" w14:textId="77777777" w:rsidR="00647902" w:rsidRDefault="00647902" w:rsidP="003B5E2A">
      <w:pPr>
        <w:jc w:val="both"/>
      </w:pPr>
    </w:p>
    <w:p w14:paraId="102A5FE6" w14:textId="77777777" w:rsidR="00A2021B" w:rsidRDefault="00A2021B" w:rsidP="003B5E2A">
      <w:pPr>
        <w:jc w:val="both"/>
      </w:pPr>
    </w:p>
    <w:p w14:paraId="44187C4B" w14:textId="4CA6B375" w:rsidR="000B2C90" w:rsidRDefault="00B013DB" w:rsidP="000B2C90">
      <w:pPr>
        <w:pStyle w:val="Nagwek2"/>
      </w:pPr>
      <w:bookmarkStart w:id="11" w:name="_Toc222662826"/>
      <w:r>
        <w:t>4</w:t>
      </w:r>
      <w:r w:rsidR="000B2C90">
        <w:t xml:space="preserve">.4. </w:t>
      </w:r>
      <w:r w:rsidR="002511CE">
        <w:t>Zakres prac</w:t>
      </w:r>
      <w:bookmarkEnd w:id="11"/>
    </w:p>
    <w:p w14:paraId="05DAA7B6" w14:textId="48204AF7" w:rsidR="0003267B" w:rsidRDefault="00B013DB" w:rsidP="0003267B">
      <w:r>
        <w:t>4</w:t>
      </w:r>
      <w:r w:rsidR="002511CE">
        <w:t>.4.1. Adaptacja rozebranej części ściany na mur oporowy</w:t>
      </w:r>
    </w:p>
    <w:p w14:paraId="76409472" w14:textId="0C6A225B" w:rsidR="002511CE" w:rsidRDefault="002511CE" w:rsidP="00E8430A">
      <w:pPr>
        <w:pStyle w:val="Akapitzlist"/>
        <w:numPr>
          <w:ilvl w:val="0"/>
          <w:numId w:val="10"/>
        </w:numPr>
      </w:pPr>
      <w:r>
        <w:t>renowacja starego muru,</w:t>
      </w:r>
    </w:p>
    <w:p w14:paraId="5DE49F55" w14:textId="2986C757" w:rsidR="002511CE" w:rsidRDefault="002511CE" w:rsidP="00E8430A">
      <w:pPr>
        <w:pStyle w:val="Akapitzlist"/>
        <w:numPr>
          <w:ilvl w:val="0"/>
          <w:numId w:val="10"/>
        </w:numPr>
      </w:pPr>
      <w:r>
        <w:t>wzmocnienie muru oporowego.</w:t>
      </w:r>
    </w:p>
    <w:p w14:paraId="316A7583" w14:textId="110A15B7" w:rsidR="002511CE" w:rsidRDefault="00B013DB" w:rsidP="0003267B">
      <w:r>
        <w:t>4</w:t>
      </w:r>
      <w:r w:rsidR="002511CE">
        <w:t>.4.2. Roboty ziemne</w:t>
      </w:r>
    </w:p>
    <w:p w14:paraId="3090BEB2" w14:textId="04D6AD87" w:rsidR="00B30D20" w:rsidRDefault="00B30D20" w:rsidP="00E8430A">
      <w:pPr>
        <w:pStyle w:val="Akapitzlist"/>
        <w:numPr>
          <w:ilvl w:val="0"/>
          <w:numId w:val="11"/>
        </w:numPr>
      </w:pPr>
      <w:r>
        <w:t>wymiana gruntu /zgodnie z dokumentacją.,</w:t>
      </w:r>
    </w:p>
    <w:p w14:paraId="20C86DF3" w14:textId="5B88F7A1" w:rsidR="002511CE" w:rsidRDefault="002511CE" w:rsidP="00E8430A">
      <w:pPr>
        <w:pStyle w:val="Akapitzlist"/>
        <w:numPr>
          <w:ilvl w:val="0"/>
          <w:numId w:val="11"/>
        </w:numPr>
      </w:pPr>
      <w:r>
        <w:t>wykopy pod fundamenty,</w:t>
      </w:r>
    </w:p>
    <w:p w14:paraId="42F35F3A" w14:textId="67860D6F" w:rsidR="002511CE" w:rsidRDefault="002511CE" w:rsidP="00E8430A">
      <w:pPr>
        <w:pStyle w:val="Akapitzlist"/>
        <w:numPr>
          <w:ilvl w:val="0"/>
          <w:numId w:val="11"/>
        </w:numPr>
      </w:pPr>
      <w:r>
        <w:t>zabezpieczenie fundamentów sąsiedniego budynku garażu,</w:t>
      </w:r>
    </w:p>
    <w:p w14:paraId="34B64A79" w14:textId="409F62BD" w:rsidR="002511CE" w:rsidRDefault="002511CE" w:rsidP="00E8430A">
      <w:pPr>
        <w:pStyle w:val="Akapitzlist"/>
        <w:numPr>
          <w:ilvl w:val="0"/>
          <w:numId w:val="11"/>
        </w:numPr>
      </w:pPr>
      <w:r>
        <w:t>pełne umocnienie ścian wykopu</w:t>
      </w:r>
      <w:r w:rsidR="00B30D20">
        <w:t>, w zakresie zabezpieczenie fundamentów budynku sąsiedniego.</w:t>
      </w:r>
    </w:p>
    <w:p w14:paraId="293F1D7D" w14:textId="6AB90973" w:rsidR="002511CE" w:rsidRDefault="00B013DB" w:rsidP="0003267B">
      <w:r>
        <w:t>4</w:t>
      </w:r>
      <w:r w:rsidR="002511CE">
        <w:t>.4.3. Roboty fundamentowe</w:t>
      </w:r>
    </w:p>
    <w:p w14:paraId="552279E4" w14:textId="79B33A90" w:rsidR="002511CE" w:rsidRDefault="002511CE" w:rsidP="00E8430A">
      <w:pPr>
        <w:pStyle w:val="Akapitzlist"/>
        <w:numPr>
          <w:ilvl w:val="0"/>
          <w:numId w:val="12"/>
        </w:numPr>
      </w:pPr>
      <w:r>
        <w:lastRenderedPageBreak/>
        <w:t>wykonanie ławy fundamentowych,</w:t>
      </w:r>
    </w:p>
    <w:p w14:paraId="202D830F" w14:textId="7249EA3A" w:rsidR="002511CE" w:rsidRDefault="002511CE" w:rsidP="00E8430A">
      <w:pPr>
        <w:pStyle w:val="Akapitzlist"/>
        <w:numPr>
          <w:ilvl w:val="0"/>
          <w:numId w:val="12"/>
        </w:numPr>
      </w:pPr>
      <w:r>
        <w:t>wykonanie stóp,</w:t>
      </w:r>
    </w:p>
    <w:p w14:paraId="1D440D89" w14:textId="6BD4FE61" w:rsidR="002511CE" w:rsidRDefault="002511CE" w:rsidP="00E8430A">
      <w:pPr>
        <w:pStyle w:val="Akapitzlist"/>
        <w:numPr>
          <w:ilvl w:val="0"/>
          <w:numId w:val="12"/>
        </w:numPr>
      </w:pPr>
      <w:r>
        <w:t>wykonanie ścian fundamentowych – ściana murowana z bloczków,</w:t>
      </w:r>
    </w:p>
    <w:p w14:paraId="73CC9F58" w14:textId="5DEC6F65" w:rsidR="002511CE" w:rsidRDefault="002511CE" w:rsidP="00E8430A">
      <w:pPr>
        <w:pStyle w:val="Akapitzlist"/>
        <w:numPr>
          <w:ilvl w:val="0"/>
          <w:numId w:val="12"/>
        </w:numPr>
      </w:pPr>
      <w:r>
        <w:t>zbrojenie fundamentów,</w:t>
      </w:r>
    </w:p>
    <w:p w14:paraId="2498F9C5" w14:textId="3971A8D9" w:rsidR="002511CE" w:rsidRDefault="002511CE" w:rsidP="00E8430A">
      <w:pPr>
        <w:pStyle w:val="Akapitzlist"/>
        <w:numPr>
          <w:ilvl w:val="0"/>
          <w:numId w:val="12"/>
        </w:numPr>
      </w:pPr>
      <w:r>
        <w:t>wykonanie izolacji z papy i powłokowych.</w:t>
      </w:r>
    </w:p>
    <w:p w14:paraId="1BB5F659" w14:textId="0DC0872C" w:rsidR="002511CE" w:rsidRDefault="00B013DB" w:rsidP="0003267B">
      <w:r>
        <w:t>4</w:t>
      </w:r>
      <w:r w:rsidR="002511CE">
        <w:t>.4.4. Ściany parteru</w:t>
      </w:r>
    </w:p>
    <w:p w14:paraId="2236564E" w14:textId="6E0457C9" w:rsidR="002511CE" w:rsidRDefault="00951D7C" w:rsidP="00E8430A">
      <w:pPr>
        <w:pStyle w:val="Akapitzlist"/>
        <w:numPr>
          <w:ilvl w:val="0"/>
          <w:numId w:val="13"/>
        </w:numPr>
      </w:pPr>
      <w:r>
        <w:t>ściany nośne z bloczków silikatowych gr. 24 cm klasy 25,</w:t>
      </w:r>
    </w:p>
    <w:p w14:paraId="29577F1C" w14:textId="27750369" w:rsidR="00951D7C" w:rsidRDefault="00951D7C" w:rsidP="00E8430A">
      <w:pPr>
        <w:pStyle w:val="Akapitzlist"/>
        <w:numPr>
          <w:ilvl w:val="0"/>
          <w:numId w:val="13"/>
        </w:numPr>
      </w:pPr>
      <w:r>
        <w:t>ściany działowe z pustaków silikatowych gr. 12 cm</w:t>
      </w:r>
      <w:r w:rsidR="00B30D20">
        <w:t xml:space="preserve"> i 8 cm,</w:t>
      </w:r>
    </w:p>
    <w:p w14:paraId="4BACA988" w14:textId="5F58558E" w:rsidR="00B30D20" w:rsidRDefault="00B30D20" w:rsidP="00E8430A">
      <w:pPr>
        <w:pStyle w:val="Akapitzlist"/>
        <w:numPr>
          <w:ilvl w:val="0"/>
          <w:numId w:val="13"/>
        </w:numPr>
      </w:pPr>
      <w:r>
        <w:t>nadproża systemowe dla ścian 24, 12, 8 cm.</w:t>
      </w:r>
    </w:p>
    <w:p w14:paraId="029DAF9B" w14:textId="7825F261" w:rsidR="00951D7C" w:rsidRDefault="00B013DB" w:rsidP="0003267B">
      <w:r>
        <w:t>4</w:t>
      </w:r>
      <w:r w:rsidR="00951D7C">
        <w:t>.4.5. Elementy monolityczne</w:t>
      </w:r>
    </w:p>
    <w:p w14:paraId="7FD51B43" w14:textId="76D135BF" w:rsidR="00951D7C" w:rsidRDefault="00951D7C" w:rsidP="00E8430A">
      <w:pPr>
        <w:pStyle w:val="Akapitzlist"/>
        <w:numPr>
          <w:ilvl w:val="0"/>
          <w:numId w:val="14"/>
        </w:numPr>
      </w:pPr>
      <w:r>
        <w:t>słupy żelbetowe,</w:t>
      </w:r>
    </w:p>
    <w:p w14:paraId="6B2FD199" w14:textId="0C545DF0" w:rsidR="00951D7C" w:rsidRDefault="00951D7C" w:rsidP="00E8430A">
      <w:pPr>
        <w:pStyle w:val="Akapitzlist"/>
        <w:numPr>
          <w:ilvl w:val="0"/>
          <w:numId w:val="14"/>
        </w:numPr>
      </w:pPr>
      <w:r>
        <w:t>zbrojenie słupów.</w:t>
      </w:r>
    </w:p>
    <w:p w14:paraId="6F749B3B" w14:textId="71488F0A" w:rsidR="00951D7C" w:rsidRDefault="00B013DB" w:rsidP="0003267B">
      <w:r>
        <w:t>4</w:t>
      </w:r>
      <w:r w:rsidR="00951D7C">
        <w:t>.4.6. Strop nad parterem</w:t>
      </w:r>
    </w:p>
    <w:p w14:paraId="4A786A68" w14:textId="51809B23" w:rsidR="00951D7C" w:rsidRDefault="00951D7C" w:rsidP="00E8430A">
      <w:pPr>
        <w:pStyle w:val="Akapitzlist"/>
        <w:numPr>
          <w:ilvl w:val="0"/>
          <w:numId w:val="15"/>
        </w:numPr>
      </w:pPr>
      <w:r>
        <w:t xml:space="preserve">wykonanie płyty żelbetowej </w:t>
      </w:r>
      <w:r w:rsidR="00B30D20">
        <w:t>t</w:t>
      </w:r>
      <w:r>
        <w:t xml:space="preserve">ypu </w:t>
      </w:r>
      <w:r w:rsidR="00B30D20">
        <w:t>F</w:t>
      </w:r>
      <w:r>
        <w:t>iligran grub. 20 cm,</w:t>
      </w:r>
    </w:p>
    <w:p w14:paraId="3E252F7C" w14:textId="5D7D8278" w:rsidR="00951D7C" w:rsidRDefault="00951D7C" w:rsidP="00E8430A">
      <w:pPr>
        <w:pStyle w:val="Akapitzlist"/>
        <w:numPr>
          <w:ilvl w:val="0"/>
          <w:numId w:val="15"/>
        </w:numPr>
      </w:pPr>
      <w:r>
        <w:t>wykonanie wieńców i nadproży,</w:t>
      </w:r>
    </w:p>
    <w:p w14:paraId="089266D9" w14:textId="7B24016E" w:rsidR="00951D7C" w:rsidRDefault="00951D7C" w:rsidP="00E8430A">
      <w:pPr>
        <w:pStyle w:val="Akapitzlist"/>
        <w:numPr>
          <w:ilvl w:val="0"/>
          <w:numId w:val="15"/>
        </w:numPr>
      </w:pPr>
      <w:r>
        <w:t>montaż zbrojenia.</w:t>
      </w:r>
    </w:p>
    <w:p w14:paraId="1F5F8F08" w14:textId="4627A37E" w:rsidR="00951D7C" w:rsidRDefault="00B013DB" w:rsidP="0003267B">
      <w:r>
        <w:t>4</w:t>
      </w:r>
      <w:r w:rsidR="00951D7C">
        <w:t>.4.7. Schody</w:t>
      </w:r>
    </w:p>
    <w:p w14:paraId="6D147FA5" w14:textId="0F88C4DF" w:rsidR="00951D7C" w:rsidRDefault="00951D7C" w:rsidP="00E8430A">
      <w:pPr>
        <w:pStyle w:val="Akapitzlist"/>
        <w:numPr>
          <w:ilvl w:val="0"/>
          <w:numId w:val="16"/>
        </w:numPr>
      </w:pPr>
      <w:r>
        <w:t>schody żelbetowe proste na płycie gr. 16 cm,</w:t>
      </w:r>
    </w:p>
    <w:p w14:paraId="0D73025B" w14:textId="200855AF" w:rsidR="00951D7C" w:rsidRDefault="00951D7C" w:rsidP="00E8430A">
      <w:pPr>
        <w:pStyle w:val="Akapitzlist"/>
        <w:numPr>
          <w:ilvl w:val="0"/>
          <w:numId w:val="16"/>
        </w:numPr>
      </w:pPr>
      <w:r>
        <w:t>zbrojenie schodów.</w:t>
      </w:r>
    </w:p>
    <w:p w14:paraId="4018FA79" w14:textId="21BAD902" w:rsidR="00951D7C" w:rsidRDefault="00B013DB" w:rsidP="0003267B">
      <w:r>
        <w:t>4</w:t>
      </w:r>
      <w:r w:rsidR="00951D7C">
        <w:t>.4.8. Ściany pietra</w:t>
      </w:r>
    </w:p>
    <w:p w14:paraId="7D079E98" w14:textId="149906D2" w:rsidR="00951D7C" w:rsidRDefault="00951D7C" w:rsidP="00E8430A">
      <w:pPr>
        <w:pStyle w:val="Akapitzlist"/>
        <w:numPr>
          <w:ilvl w:val="0"/>
          <w:numId w:val="17"/>
        </w:numPr>
      </w:pPr>
      <w:r>
        <w:t>ściany nośne z bloczków silikatowych gr. 24 cm klasy 25,</w:t>
      </w:r>
    </w:p>
    <w:p w14:paraId="285C2628" w14:textId="623BA49F" w:rsidR="00951D7C" w:rsidRDefault="00951D7C" w:rsidP="00E8430A">
      <w:pPr>
        <w:pStyle w:val="Akapitzlist"/>
        <w:numPr>
          <w:ilvl w:val="0"/>
          <w:numId w:val="17"/>
        </w:numPr>
      </w:pPr>
      <w:r>
        <w:t xml:space="preserve">ściany działowe z pustaków silikatowych gr. </w:t>
      </w:r>
      <w:r w:rsidR="00B30D20">
        <w:t>12</w:t>
      </w:r>
      <w:r>
        <w:t xml:space="preserve"> i </w:t>
      </w:r>
      <w:r w:rsidR="00B30D20">
        <w:t>8</w:t>
      </w:r>
      <w:r>
        <w:t xml:space="preserve"> cm,</w:t>
      </w:r>
    </w:p>
    <w:p w14:paraId="4DCC76D7" w14:textId="77777777" w:rsidR="00B30D20" w:rsidRDefault="00B30D20" w:rsidP="00E8430A">
      <w:pPr>
        <w:pStyle w:val="Akapitzlist"/>
        <w:numPr>
          <w:ilvl w:val="0"/>
          <w:numId w:val="17"/>
        </w:numPr>
      </w:pPr>
      <w:r>
        <w:t>nadproża systemowe dla ścian 24, 12, 8 cm.</w:t>
      </w:r>
    </w:p>
    <w:p w14:paraId="4EC687D2" w14:textId="3714FFBF" w:rsidR="00951D7C" w:rsidRDefault="00B013DB" w:rsidP="00951D7C">
      <w:r>
        <w:t>4</w:t>
      </w:r>
      <w:r w:rsidR="00951D7C">
        <w:t>.4.9. Stropodach</w:t>
      </w:r>
    </w:p>
    <w:p w14:paraId="541BD1C2" w14:textId="388E0157" w:rsidR="00951D7C" w:rsidRDefault="00951D7C" w:rsidP="00E8430A">
      <w:pPr>
        <w:pStyle w:val="Akapitzlist"/>
        <w:numPr>
          <w:ilvl w:val="0"/>
          <w:numId w:val="18"/>
        </w:numPr>
      </w:pPr>
      <w:r>
        <w:t xml:space="preserve">wykonanie płyty żelbetowej </w:t>
      </w:r>
      <w:r w:rsidR="00B30D20">
        <w:t>t</w:t>
      </w:r>
      <w:r>
        <w:t xml:space="preserve">ypu </w:t>
      </w:r>
      <w:r w:rsidR="00B30D20">
        <w:t>F</w:t>
      </w:r>
      <w:r>
        <w:t>iligran grub. 20 cm,</w:t>
      </w:r>
    </w:p>
    <w:p w14:paraId="4A4AEEE5" w14:textId="534FF6D6" w:rsidR="00951D7C" w:rsidRDefault="00951D7C" w:rsidP="00E8430A">
      <w:pPr>
        <w:pStyle w:val="Akapitzlist"/>
        <w:numPr>
          <w:ilvl w:val="0"/>
          <w:numId w:val="18"/>
        </w:numPr>
      </w:pPr>
      <w:r>
        <w:t>wykonanie wieńców,</w:t>
      </w:r>
    </w:p>
    <w:p w14:paraId="44719B19" w14:textId="7B8EE62C" w:rsidR="00951D7C" w:rsidRDefault="00951D7C" w:rsidP="00E8430A">
      <w:pPr>
        <w:pStyle w:val="Akapitzlist"/>
        <w:numPr>
          <w:ilvl w:val="0"/>
          <w:numId w:val="18"/>
        </w:numPr>
      </w:pPr>
      <w:r>
        <w:t xml:space="preserve">murowanie ścian attyki z bloczków </w:t>
      </w:r>
      <w:proofErr w:type="spellStart"/>
      <w:r>
        <w:t>silkatowych</w:t>
      </w:r>
      <w:proofErr w:type="spellEnd"/>
      <w:r>
        <w:t xml:space="preserve"> gr. 24 cm,</w:t>
      </w:r>
    </w:p>
    <w:p w14:paraId="11D0DC3C" w14:textId="77F25ED4" w:rsidR="00951D7C" w:rsidRDefault="00951D7C" w:rsidP="00E8430A">
      <w:pPr>
        <w:pStyle w:val="Akapitzlist"/>
        <w:numPr>
          <w:ilvl w:val="0"/>
          <w:numId w:val="18"/>
        </w:numPr>
      </w:pPr>
      <w:r>
        <w:t>murowanie ścianki wy</w:t>
      </w:r>
      <w:r w:rsidR="004765E5">
        <w:t>ł</w:t>
      </w:r>
      <w:r>
        <w:t>azu z bloczk</w:t>
      </w:r>
      <w:r w:rsidR="004765E5">
        <w:t>ó</w:t>
      </w:r>
      <w:r>
        <w:t>w silikatowych gr. 8 cm,</w:t>
      </w:r>
    </w:p>
    <w:p w14:paraId="37BBA4DA" w14:textId="36FDC3DE" w:rsidR="00951D7C" w:rsidRDefault="00951D7C" w:rsidP="00E8430A">
      <w:pPr>
        <w:pStyle w:val="Akapitzlist"/>
        <w:numPr>
          <w:ilvl w:val="0"/>
          <w:numId w:val="18"/>
        </w:numPr>
      </w:pPr>
      <w:r>
        <w:t>montaż zbrojenia,</w:t>
      </w:r>
    </w:p>
    <w:p w14:paraId="590EF9F0" w14:textId="2E36EB53" w:rsidR="00951D7C" w:rsidRDefault="00951D7C" w:rsidP="00E8430A">
      <w:pPr>
        <w:pStyle w:val="Akapitzlist"/>
        <w:numPr>
          <w:ilvl w:val="0"/>
          <w:numId w:val="18"/>
        </w:numPr>
      </w:pPr>
      <w:r>
        <w:t>montaż świetlika dachowego,</w:t>
      </w:r>
    </w:p>
    <w:p w14:paraId="638624D0" w14:textId="4226E181" w:rsidR="00951D7C" w:rsidRDefault="00951D7C" w:rsidP="00E8430A">
      <w:pPr>
        <w:pStyle w:val="Akapitzlist"/>
        <w:numPr>
          <w:ilvl w:val="0"/>
          <w:numId w:val="18"/>
        </w:numPr>
      </w:pPr>
      <w:r>
        <w:t>montaż schodów wyłazowych na stropodach.</w:t>
      </w:r>
    </w:p>
    <w:p w14:paraId="3450CA0C" w14:textId="1FCAC68A" w:rsidR="00951D7C" w:rsidRDefault="00B013DB" w:rsidP="00951D7C">
      <w:r>
        <w:t>4</w:t>
      </w:r>
      <w:r w:rsidR="00951D7C">
        <w:t>.4.10 Stropodach – warstwy wykończające</w:t>
      </w:r>
    </w:p>
    <w:p w14:paraId="6DA2D19E" w14:textId="2153A854" w:rsidR="00951D7C" w:rsidRDefault="00951D7C" w:rsidP="00E8430A">
      <w:pPr>
        <w:pStyle w:val="Akapitzlist"/>
        <w:numPr>
          <w:ilvl w:val="0"/>
          <w:numId w:val="19"/>
        </w:numPr>
      </w:pPr>
      <w:proofErr w:type="spellStart"/>
      <w:r>
        <w:t>paroizolacja</w:t>
      </w:r>
      <w:proofErr w:type="spellEnd"/>
      <w:r>
        <w:t xml:space="preserve"> z folii,</w:t>
      </w:r>
    </w:p>
    <w:p w14:paraId="433B3FE3" w14:textId="21AE12B1" w:rsidR="00951D7C" w:rsidRDefault="00951D7C" w:rsidP="00E8430A">
      <w:pPr>
        <w:pStyle w:val="Akapitzlist"/>
        <w:numPr>
          <w:ilvl w:val="0"/>
          <w:numId w:val="19"/>
        </w:numPr>
      </w:pPr>
      <w:r>
        <w:t>izolacja z wełny spadkowej o średniej gr. 20 cm,</w:t>
      </w:r>
    </w:p>
    <w:p w14:paraId="0C4F53C7" w14:textId="4AAB38F1" w:rsidR="00951D7C" w:rsidRDefault="00951D7C" w:rsidP="00E8430A">
      <w:pPr>
        <w:pStyle w:val="Akapitzlist"/>
        <w:numPr>
          <w:ilvl w:val="0"/>
          <w:numId w:val="19"/>
        </w:numPr>
      </w:pPr>
      <w:r>
        <w:t>izolacja wełną ścian attyki,</w:t>
      </w:r>
    </w:p>
    <w:p w14:paraId="098C8E36" w14:textId="3D0F8375" w:rsidR="00951D7C" w:rsidRDefault="00951D7C" w:rsidP="00E8430A">
      <w:pPr>
        <w:pStyle w:val="Akapitzlist"/>
        <w:numPr>
          <w:ilvl w:val="0"/>
          <w:numId w:val="19"/>
        </w:numPr>
      </w:pPr>
      <w:r>
        <w:t>pokrycie dachu papą termozgrzewalną podkładową i nawierzchniową,</w:t>
      </w:r>
    </w:p>
    <w:p w14:paraId="228B6EEC" w14:textId="460C02C3" w:rsidR="00951D7C" w:rsidRDefault="00951D7C" w:rsidP="00E8430A">
      <w:pPr>
        <w:pStyle w:val="Akapitzlist"/>
        <w:numPr>
          <w:ilvl w:val="0"/>
          <w:numId w:val="19"/>
        </w:numPr>
      </w:pPr>
      <w:r>
        <w:t>wykonanie obróbek blacharskich</w:t>
      </w:r>
      <w:r w:rsidR="00B30D20">
        <w:t>,</w:t>
      </w:r>
    </w:p>
    <w:p w14:paraId="5621A9ED" w14:textId="3086F96B" w:rsidR="00B30D20" w:rsidRDefault="00B30D20" w:rsidP="00E8430A">
      <w:pPr>
        <w:pStyle w:val="Akapitzlist"/>
        <w:numPr>
          <w:ilvl w:val="0"/>
          <w:numId w:val="19"/>
        </w:numPr>
      </w:pPr>
      <w:r>
        <w:t>montaż przepustów odwadniających dach w ścianie attyki.</w:t>
      </w:r>
    </w:p>
    <w:p w14:paraId="2E14F24B" w14:textId="5363736C" w:rsidR="00951D7C" w:rsidRDefault="00B013DB" w:rsidP="00951D7C">
      <w:r>
        <w:t>4</w:t>
      </w:r>
      <w:r w:rsidR="00951D7C">
        <w:t>.4.11. Posadzki parteru</w:t>
      </w:r>
    </w:p>
    <w:p w14:paraId="1A72F558" w14:textId="2C972C0E" w:rsidR="00951D7C" w:rsidRDefault="00951D7C" w:rsidP="00E8430A">
      <w:pPr>
        <w:pStyle w:val="Akapitzlist"/>
        <w:numPr>
          <w:ilvl w:val="0"/>
          <w:numId w:val="20"/>
        </w:numPr>
      </w:pPr>
      <w:r>
        <w:t>podkład ze żwiru gr. 15 cm,</w:t>
      </w:r>
    </w:p>
    <w:p w14:paraId="705326AB" w14:textId="686DD0A7" w:rsidR="00951D7C" w:rsidRDefault="00951D7C" w:rsidP="00E8430A">
      <w:pPr>
        <w:pStyle w:val="Akapitzlist"/>
        <w:numPr>
          <w:ilvl w:val="0"/>
          <w:numId w:val="20"/>
        </w:numPr>
      </w:pPr>
      <w:r>
        <w:t>podkład z pospółki gr. 15 cm,</w:t>
      </w:r>
    </w:p>
    <w:p w14:paraId="142D2A4E" w14:textId="2F6B2162" w:rsidR="00951D7C" w:rsidRDefault="00951D7C" w:rsidP="00E8430A">
      <w:pPr>
        <w:pStyle w:val="Akapitzlist"/>
        <w:numPr>
          <w:ilvl w:val="0"/>
          <w:numId w:val="20"/>
        </w:numPr>
      </w:pPr>
      <w:r>
        <w:t>płyta betonowa posadzkowa gr. 20 cm,</w:t>
      </w:r>
    </w:p>
    <w:p w14:paraId="49C99554" w14:textId="2DC44D58" w:rsidR="00951D7C" w:rsidRDefault="00951D7C" w:rsidP="00E8430A">
      <w:pPr>
        <w:pStyle w:val="Akapitzlist"/>
        <w:numPr>
          <w:ilvl w:val="0"/>
          <w:numId w:val="20"/>
        </w:numPr>
      </w:pPr>
      <w:r>
        <w:t>izolacja z folii,</w:t>
      </w:r>
    </w:p>
    <w:p w14:paraId="082DA15B" w14:textId="18FD8571" w:rsidR="00951D7C" w:rsidRDefault="00951D7C" w:rsidP="00E8430A">
      <w:pPr>
        <w:pStyle w:val="Akapitzlist"/>
        <w:numPr>
          <w:ilvl w:val="0"/>
          <w:numId w:val="20"/>
        </w:numPr>
      </w:pPr>
      <w:r>
        <w:t>izolacja styropianowa gr. 20 cm, styropian EPS80,</w:t>
      </w:r>
    </w:p>
    <w:p w14:paraId="2BED3E8B" w14:textId="54B32904" w:rsidR="00951D7C" w:rsidRDefault="00951D7C" w:rsidP="00E8430A">
      <w:pPr>
        <w:pStyle w:val="Akapitzlist"/>
        <w:numPr>
          <w:ilvl w:val="0"/>
          <w:numId w:val="20"/>
        </w:numPr>
      </w:pPr>
      <w:r>
        <w:t>wylewka anhydrytowa gr. 7 cm,</w:t>
      </w:r>
    </w:p>
    <w:p w14:paraId="596BC952" w14:textId="239D2BA4" w:rsidR="00951D7C" w:rsidRDefault="00951D7C" w:rsidP="00E8430A">
      <w:pPr>
        <w:pStyle w:val="Akapitzlist"/>
        <w:numPr>
          <w:ilvl w:val="0"/>
          <w:numId w:val="20"/>
        </w:numPr>
      </w:pPr>
      <w:r>
        <w:t>płytki ceramiczne – wg. projektu wykończenia,</w:t>
      </w:r>
    </w:p>
    <w:p w14:paraId="357623B9" w14:textId="44BABD76" w:rsidR="00951D7C" w:rsidRDefault="00951D7C" w:rsidP="00E8430A">
      <w:pPr>
        <w:pStyle w:val="Akapitzlist"/>
        <w:numPr>
          <w:ilvl w:val="0"/>
          <w:numId w:val="20"/>
        </w:numPr>
      </w:pPr>
      <w:r>
        <w:t>okładziny schodów płytkami - wg. projektu wykończenia.</w:t>
      </w:r>
    </w:p>
    <w:p w14:paraId="490AF000" w14:textId="78F097E9" w:rsidR="00951D7C" w:rsidRDefault="00B013DB" w:rsidP="00951D7C">
      <w:r>
        <w:t>4</w:t>
      </w:r>
      <w:r w:rsidR="00951D7C">
        <w:t>.4.12. Posadzki piętra</w:t>
      </w:r>
    </w:p>
    <w:p w14:paraId="3FBFD4B2" w14:textId="36079560" w:rsidR="00951D7C" w:rsidRDefault="00951D7C" w:rsidP="00E8430A">
      <w:pPr>
        <w:pStyle w:val="Akapitzlist"/>
        <w:numPr>
          <w:ilvl w:val="0"/>
          <w:numId w:val="21"/>
        </w:numPr>
      </w:pPr>
      <w:r>
        <w:t>izolacja z folii,</w:t>
      </w:r>
    </w:p>
    <w:p w14:paraId="3D4F7D2B" w14:textId="16176BB8" w:rsidR="00951D7C" w:rsidRDefault="00951D7C" w:rsidP="00E8430A">
      <w:pPr>
        <w:pStyle w:val="Akapitzlist"/>
        <w:numPr>
          <w:ilvl w:val="0"/>
          <w:numId w:val="21"/>
        </w:numPr>
      </w:pPr>
      <w:r>
        <w:t>izolacja styropianowa gr. 20 cm, styropian EPS80,</w:t>
      </w:r>
    </w:p>
    <w:p w14:paraId="2D819F8E" w14:textId="569722C9" w:rsidR="00951D7C" w:rsidRDefault="00951D7C" w:rsidP="00E8430A">
      <w:pPr>
        <w:pStyle w:val="Akapitzlist"/>
        <w:numPr>
          <w:ilvl w:val="0"/>
          <w:numId w:val="21"/>
        </w:numPr>
      </w:pPr>
      <w:r>
        <w:t>wylewka jastrychowa gr. 7 cm,</w:t>
      </w:r>
    </w:p>
    <w:p w14:paraId="60D2E89F" w14:textId="42A2EA12" w:rsidR="00951D7C" w:rsidRDefault="00951D7C" w:rsidP="00E8430A">
      <w:pPr>
        <w:pStyle w:val="Akapitzlist"/>
        <w:numPr>
          <w:ilvl w:val="0"/>
          <w:numId w:val="21"/>
        </w:numPr>
      </w:pPr>
      <w:r>
        <w:t>płytki ceramiczne – wg. projektu wykończenia</w:t>
      </w:r>
      <w:r w:rsidR="004765E5">
        <w:t>.</w:t>
      </w:r>
    </w:p>
    <w:p w14:paraId="60EE9EE1" w14:textId="56D81A63" w:rsidR="00951D7C" w:rsidRDefault="00B013DB" w:rsidP="00951D7C">
      <w:r>
        <w:lastRenderedPageBreak/>
        <w:t>4</w:t>
      </w:r>
      <w:r w:rsidR="00951D7C">
        <w:t>.4.13. Okładziny ścian</w:t>
      </w:r>
    </w:p>
    <w:p w14:paraId="51844AEC" w14:textId="31D16A01" w:rsidR="00951D7C" w:rsidRDefault="00951D7C" w:rsidP="00E8430A">
      <w:pPr>
        <w:pStyle w:val="Akapitzlist"/>
        <w:numPr>
          <w:ilvl w:val="0"/>
          <w:numId w:val="22"/>
        </w:numPr>
      </w:pPr>
      <w:r>
        <w:t>tynki gipsowe na ścianach,</w:t>
      </w:r>
    </w:p>
    <w:p w14:paraId="2E7A5016" w14:textId="021531A7" w:rsidR="00951D7C" w:rsidRDefault="00951D7C" w:rsidP="00E8430A">
      <w:pPr>
        <w:pStyle w:val="Akapitzlist"/>
        <w:numPr>
          <w:ilvl w:val="0"/>
          <w:numId w:val="22"/>
        </w:numPr>
      </w:pPr>
      <w:r>
        <w:t>zabudowy z płyt g/k na konstrukcji stalowej,</w:t>
      </w:r>
    </w:p>
    <w:p w14:paraId="14750861" w14:textId="393C6095" w:rsidR="00951D7C" w:rsidRDefault="00951D7C" w:rsidP="00E8430A">
      <w:pPr>
        <w:pStyle w:val="Akapitzlist"/>
        <w:numPr>
          <w:ilvl w:val="0"/>
          <w:numId w:val="22"/>
        </w:numPr>
      </w:pPr>
      <w:r>
        <w:t>licowanie ścian płytkami ceramicznymi – wg projektu wykończenia,</w:t>
      </w:r>
    </w:p>
    <w:p w14:paraId="35188B79" w14:textId="20441ADD" w:rsidR="00342DAD" w:rsidRDefault="00342DAD" w:rsidP="00E8430A">
      <w:pPr>
        <w:pStyle w:val="Akapitzlist"/>
        <w:numPr>
          <w:ilvl w:val="0"/>
          <w:numId w:val="22"/>
        </w:numPr>
      </w:pPr>
      <w:r>
        <w:t>malowanie ścian farbami lateksowymi – wg projektu wykończenia</w:t>
      </w:r>
      <w:r w:rsidR="004765E5">
        <w:t>.</w:t>
      </w:r>
    </w:p>
    <w:p w14:paraId="57FC6D76" w14:textId="324BFF6A" w:rsidR="00951D7C" w:rsidRDefault="00B013DB" w:rsidP="00951D7C">
      <w:r>
        <w:t>4</w:t>
      </w:r>
      <w:r w:rsidR="00342DAD">
        <w:t>.4.14. Sufity podwieszane</w:t>
      </w:r>
    </w:p>
    <w:p w14:paraId="1EABAA65" w14:textId="748E2F30" w:rsidR="00342DAD" w:rsidRDefault="00342DAD" w:rsidP="00E8430A">
      <w:pPr>
        <w:pStyle w:val="Akapitzlist"/>
        <w:numPr>
          <w:ilvl w:val="0"/>
          <w:numId w:val="23"/>
        </w:numPr>
      </w:pPr>
      <w:r>
        <w:t>sufity podwieszane o konstrukcji metalowej – wg projektu wykończenia</w:t>
      </w:r>
    </w:p>
    <w:p w14:paraId="53AF30F0" w14:textId="0E3BFABA" w:rsidR="00342DAD" w:rsidRDefault="00B013DB" w:rsidP="00342DAD">
      <w:r>
        <w:t>4</w:t>
      </w:r>
      <w:r w:rsidR="00342DAD">
        <w:t>.4.15. Stolarka okienna i drzwiowa</w:t>
      </w:r>
    </w:p>
    <w:p w14:paraId="02BE1557" w14:textId="0DB53BE0" w:rsidR="00342DAD" w:rsidRDefault="00342DAD" w:rsidP="00E8430A">
      <w:pPr>
        <w:pStyle w:val="Akapitzlist"/>
        <w:numPr>
          <w:ilvl w:val="0"/>
          <w:numId w:val="24"/>
        </w:numPr>
      </w:pPr>
      <w:r>
        <w:t>montaż okien PCV wg zestawienia stolarki,</w:t>
      </w:r>
    </w:p>
    <w:p w14:paraId="7299B4AF" w14:textId="7CC6C887" w:rsidR="00342DAD" w:rsidRDefault="00342DAD" w:rsidP="00E8430A">
      <w:pPr>
        <w:pStyle w:val="Akapitzlist"/>
        <w:numPr>
          <w:ilvl w:val="0"/>
          <w:numId w:val="24"/>
        </w:numPr>
      </w:pPr>
      <w:r>
        <w:t>montaż drzwi wejściowych wg zestawienia stolarki,</w:t>
      </w:r>
    </w:p>
    <w:p w14:paraId="3FD1D41A" w14:textId="7107E02C" w:rsidR="00342DAD" w:rsidRDefault="00342DAD" w:rsidP="00E8430A">
      <w:pPr>
        <w:pStyle w:val="Akapitzlist"/>
        <w:numPr>
          <w:ilvl w:val="0"/>
          <w:numId w:val="24"/>
        </w:numPr>
      </w:pPr>
      <w:r>
        <w:t>montaż drzwi wewnętrznych z ościeżnicami – wg zestawienia stolarki,</w:t>
      </w:r>
    </w:p>
    <w:p w14:paraId="44607348" w14:textId="43AE987F" w:rsidR="00342DAD" w:rsidRDefault="00342DAD" w:rsidP="00E8430A">
      <w:pPr>
        <w:pStyle w:val="Akapitzlist"/>
        <w:numPr>
          <w:ilvl w:val="0"/>
          <w:numId w:val="24"/>
        </w:numPr>
      </w:pPr>
      <w:r>
        <w:t>montaż parapetów wewnętrznych z konglomeratu,</w:t>
      </w:r>
    </w:p>
    <w:p w14:paraId="4123948A" w14:textId="38827356" w:rsidR="00342DAD" w:rsidRDefault="00342DAD" w:rsidP="00E8430A">
      <w:pPr>
        <w:pStyle w:val="Akapitzlist"/>
        <w:numPr>
          <w:ilvl w:val="0"/>
          <w:numId w:val="24"/>
        </w:numPr>
      </w:pPr>
      <w:r>
        <w:t>montaż parapetów zewnętrznych z blachy.</w:t>
      </w:r>
    </w:p>
    <w:p w14:paraId="74228F45" w14:textId="7CE20584" w:rsidR="00342DAD" w:rsidRDefault="00B013DB" w:rsidP="00342DAD">
      <w:r>
        <w:t>4</w:t>
      </w:r>
      <w:r w:rsidR="00342DAD">
        <w:t>.4.16. Elewacja</w:t>
      </w:r>
    </w:p>
    <w:p w14:paraId="69AE4260" w14:textId="47675BA3" w:rsidR="00342DAD" w:rsidRDefault="00342DAD" w:rsidP="00E8430A">
      <w:pPr>
        <w:pStyle w:val="Akapitzlist"/>
        <w:numPr>
          <w:ilvl w:val="0"/>
          <w:numId w:val="25"/>
        </w:numPr>
      </w:pPr>
      <w:r>
        <w:t xml:space="preserve">ocieplenie ścian płytami z wełny mineralnej gr. </w:t>
      </w:r>
      <w:r w:rsidR="00B30D20">
        <w:t>18</w:t>
      </w:r>
      <w:r>
        <w:t xml:space="preserve"> cm,</w:t>
      </w:r>
    </w:p>
    <w:p w14:paraId="448A3C79" w14:textId="4B3EC4DC" w:rsidR="00B30D20" w:rsidRDefault="00B30D20" w:rsidP="00E8430A">
      <w:pPr>
        <w:pStyle w:val="Akapitzlist"/>
        <w:numPr>
          <w:ilvl w:val="0"/>
          <w:numId w:val="25"/>
        </w:numPr>
      </w:pPr>
      <w:r>
        <w:t>ocieplenie strefy wejściowej /strop od spodu/, wełna gr. 30 cm,</w:t>
      </w:r>
    </w:p>
    <w:p w14:paraId="1C71AD60" w14:textId="25ACFFC2" w:rsidR="00342DAD" w:rsidRDefault="00342DAD" w:rsidP="00E8430A">
      <w:pPr>
        <w:pStyle w:val="Akapitzlist"/>
        <w:numPr>
          <w:ilvl w:val="0"/>
          <w:numId w:val="25"/>
        </w:numPr>
      </w:pPr>
      <w:r>
        <w:t>ocieplenie ościeży,</w:t>
      </w:r>
    </w:p>
    <w:p w14:paraId="13494BE0" w14:textId="562FDF02" w:rsidR="00342DAD" w:rsidRDefault="00342DAD" w:rsidP="00E8430A">
      <w:pPr>
        <w:pStyle w:val="Akapitzlist"/>
        <w:numPr>
          <w:ilvl w:val="0"/>
          <w:numId w:val="25"/>
        </w:numPr>
      </w:pPr>
      <w:r>
        <w:t>wykonanie wyprawy z tynku – wg projektu wykończenia.</w:t>
      </w:r>
    </w:p>
    <w:p w14:paraId="35C2961D" w14:textId="76FB2612" w:rsidR="00342DAD" w:rsidRDefault="00B013DB" w:rsidP="00342DAD">
      <w:r>
        <w:t>4</w:t>
      </w:r>
      <w:r w:rsidR="00342DAD">
        <w:t xml:space="preserve">.4.17. </w:t>
      </w:r>
      <w:r w:rsidR="008469E1">
        <w:t>Droga i parking</w:t>
      </w:r>
    </w:p>
    <w:p w14:paraId="56694602" w14:textId="35891B8E" w:rsidR="008469E1" w:rsidRDefault="008469E1" w:rsidP="00E8430A">
      <w:pPr>
        <w:pStyle w:val="Akapitzlist"/>
        <w:numPr>
          <w:ilvl w:val="0"/>
          <w:numId w:val="26"/>
        </w:numPr>
      </w:pPr>
      <w:r>
        <w:t>wykonanie korytowania,</w:t>
      </w:r>
    </w:p>
    <w:p w14:paraId="37F404C1" w14:textId="4451245C" w:rsidR="008469E1" w:rsidRDefault="008469E1" w:rsidP="00E8430A">
      <w:pPr>
        <w:pStyle w:val="Akapitzlist"/>
        <w:numPr>
          <w:ilvl w:val="0"/>
          <w:numId w:val="26"/>
        </w:numPr>
      </w:pPr>
      <w:r>
        <w:t>profilowanie terenu,</w:t>
      </w:r>
    </w:p>
    <w:p w14:paraId="5FB9A89A" w14:textId="058B46A4" w:rsidR="008469E1" w:rsidRDefault="008469E1" w:rsidP="00E8430A">
      <w:pPr>
        <w:pStyle w:val="Akapitzlist"/>
        <w:numPr>
          <w:ilvl w:val="0"/>
          <w:numId w:val="26"/>
        </w:numPr>
      </w:pPr>
      <w:r>
        <w:t>wykonanie podbudowy – wg projektu branżowego,</w:t>
      </w:r>
    </w:p>
    <w:p w14:paraId="42E48885" w14:textId="286B3156" w:rsidR="008469E1" w:rsidRDefault="008469E1" w:rsidP="00E8430A">
      <w:pPr>
        <w:pStyle w:val="Akapitzlist"/>
        <w:numPr>
          <w:ilvl w:val="0"/>
          <w:numId w:val="26"/>
        </w:numPr>
      </w:pPr>
      <w:r>
        <w:t>wykonanie nawierzchni z kostki,</w:t>
      </w:r>
    </w:p>
    <w:p w14:paraId="5CA6A0D6" w14:textId="390B7020" w:rsidR="008469E1" w:rsidRDefault="008469E1" w:rsidP="00E8430A">
      <w:pPr>
        <w:pStyle w:val="Akapitzlist"/>
        <w:numPr>
          <w:ilvl w:val="0"/>
          <w:numId w:val="26"/>
        </w:numPr>
      </w:pPr>
      <w:r>
        <w:t>wykonanie nawierzchni z płytek betonowych,</w:t>
      </w:r>
    </w:p>
    <w:p w14:paraId="0AAEAF65" w14:textId="7BDF1580" w:rsidR="008469E1" w:rsidRDefault="008469E1" w:rsidP="00E8430A">
      <w:pPr>
        <w:pStyle w:val="Akapitzlist"/>
        <w:numPr>
          <w:ilvl w:val="0"/>
          <w:numId w:val="26"/>
        </w:numPr>
      </w:pPr>
      <w:r>
        <w:t>wykonanie krawężników i obrzeży.</w:t>
      </w:r>
    </w:p>
    <w:p w14:paraId="13BF3100" w14:textId="71D30A03" w:rsidR="008469E1" w:rsidRDefault="00B013DB" w:rsidP="00342DAD">
      <w:r>
        <w:t>4</w:t>
      </w:r>
      <w:r w:rsidR="008469E1">
        <w:t>.4.18. Zieleń</w:t>
      </w:r>
    </w:p>
    <w:p w14:paraId="6A5BD8DC" w14:textId="79D872A8" w:rsidR="008469E1" w:rsidRDefault="008469E1" w:rsidP="00E8430A">
      <w:pPr>
        <w:pStyle w:val="Akapitzlist"/>
        <w:numPr>
          <w:ilvl w:val="0"/>
          <w:numId w:val="27"/>
        </w:numPr>
      </w:pPr>
      <w:r>
        <w:t>oczyszczenie terenu, przygotowanie pod zieleń,</w:t>
      </w:r>
    </w:p>
    <w:p w14:paraId="2734D89B" w14:textId="25F7BDC2" w:rsidR="008469E1" w:rsidRDefault="008469E1" w:rsidP="00E8430A">
      <w:pPr>
        <w:pStyle w:val="Akapitzlist"/>
        <w:numPr>
          <w:ilvl w:val="0"/>
          <w:numId w:val="27"/>
        </w:numPr>
      </w:pPr>
      <w:r>
        <w:t>rozścielenie ziemi urodzajnej,</w:t>
      </w:r>
    </w:p>
    <w:p w14:paraId="6DA1FF6B" w14:textId="01CD292B" w:rsidR="008469E1" w:rsidRDefault="008469E1" w:rsidP="00E8430A">
      <w:pPr>
        <w:pStyle w:val="Akapitzlist"/>
        <w:numPr>
          <w:ilvl w:val="0"/>
          <w:numId w:val="27"/>
        </w:numPr>
      </w:pPr>
      <w:r>
        <w:t>sianie trawników dywanowych,</w:t>
      </w:r>
    </w:p>
    <w:p w14:paraId="39E1A418" w14:textId="14DBA2DA" w:rsidR="008469E1" w:rsidRDefault="008469E1" w:rsidP="00E8430A">
      <w:pPr>
        <w:pStyle w:val="Akapitzlist"/>
        <w:numPr>
          <w:ilvl w:val="0"/>
          <w:numId w:val="27"/>
        </w:numPr>
      </w:pPr>
      <w:r>
        <w:t>sadzenie drzew i krzewów,</w:t>
      </w:r>
    </w:p>
    <w:p w14:paraId="4930277F" w14:textId="4B21BF2B" w:rsidR="008469E1" w:rsidRDefault="008469E1" w:rsidP="00E8430A">
      <w:pPr>
        <w:pStyle w:val="Akapitzlist"/>
        <w:numPr>
          <w:ilvl w:val="0"/>
          <w:numId w:val="27"/>
        </w:numPr>
      </w:pPr>
      <w:r>
        <w:t>obsadzenie roślin w wazach – wg projektu branżowego.</w:t>
      </w:r>
    </w:p>
    <w:p w14:paraId="47B4A20F" w14:textId="0CC38261" w:rsidR="008469E1" w:rsidRDefault="00B013DB" w:rsidP="00342DAD">
      <w:r>
        <w:t>4</w:t>
      </w:r>
      <w:r w:rsidR="008469E1">
        <w:t>.4.19. Ogrodzenie</w:t>
      </w:r>
    </w:p>
    <w:p w14:paraId="3CD68028" w14:textId="6DF66557" w:rsidR="008469E1" w:rsidRDefault="008469E1" w:rsidP="00E8430A">
      <w:pPr>
        <w:pStyle w:val="Akapitzlist"/>
        <w:numPr>
          <w:ilvl w:val="0"/>
          <w:numId w:val="28"/>
        </w:numPr>
      </w:pPr>
      <w:r>
        <w:t>montaż ogrodzenia systemowego panelowego z cokołem, wys. 1</w:t>
      </w:r>
      <w:r w:rsidR="00B30D20">
        <w:t>5</w:t>
      </w:r>
      <w:r>
        <w:t>0 cm.</w:t>
      </w:r>
    </w:p>
    <w:p w14:paraId="5D69C352" w14:textId="5A3C32F8" w:rsidR="008469E1" w:rsidRDefault="00B013DB" w:rsidP="00342DAD">
      <w:r>
        <w:t>4</w:t>
      </w:r>
      <w:r w:rsidR="008469E1">
        <w:t>.4.20. Instalacje elektryczne i teletechniczne</w:t>
      </w:r>
    </w:p>
    <w:p w14:paraId="515AFD40" w14:textId="68AFBA4C" w:rsidR="008469E1" w:rsidRDefault="008469E1" w:rsidP="00E8430A">
      <w:pPr>
        <w:pStyle w:val="Akapitzlist"/>
        <w:numPr>
          <w:ilvl w:val="0"/>
          <w:numId w:val="29"/>
        </w:numPr>
      </w:pPr>
      <w:r>
        <w:t>wykonanie instalacji elektrycznych i teletechnicznych wg projektu branżowego.</w:t>
      </w:r>
    </w:p>
    <w:p w14:paraId="34B66FEE" w14:textId="030EC393" w:rsidR="008469E1" w:rsidRDefault="00B013DB" w:rsidP="008469E1">
      <w:r>
        <w:t>4</w:t>
      </w:r>
      <w:r w:rsidR="008469E1">
        <w:t>.4.21. Instalacje sanitarne i wentylacyjne</w:t>
      </w:r>
    </w:p>
    <w:p w14:paraId="55F0C8B0" w14:textId="388AE21B" w:rsidR="008469E1" w:rsidRDefault="008469E1" w:rsidP="00E8430A">
      <w:pPr>
        <w:pStyle w:val="Akapitzlist"/>
        <w:numPr>
          <w:ilvl w:val="0"/>
          <w:numId w:val="30"/>
        </w:numPr>
      </w:pPr>
      <w:r>
        <w:t>wykonanie instalacji sanitarnych wg projektu branżowego,</w:t>
      </w:r>
    </w:p>
    <w:p w14:paraId="1B8E187B" w14:textId="7F9335E3" w:rsidR="008469E1" w:rsidRDefault="008469E1" w:rsidP="00E8430A">
      <w:pPr>
        <w:pStyle w:val="Akapitzlist"/>
        <w:numPr>
          <w:ilvl w:val="0"/>
          <w:numId w:val="30"/>
        </w:numPr>
      </w:pPr>
      <w:r>
        <w:t>wykonanie instalacji wentylacji i klimatyzacji wg. projektu branżowego.</w:t>
      </w:r>
    </w:p>
    <w:p w14:paraId="69C8C5F5" w14:textId="77777777" w:rsidR="008469E1" w:rsidRDefault="008469E1" w:rsidP="008469E1"/>
    <w:p w14:paraId="47C05113" w14:textId="77777777" w:rsidR="008469E1" w:rsidRDefault="008469E1" w:rsidP="00342DAD"/>
    <w:p w14:paraId="45778168" w14:textId="689FCEC8" w:rsidR="008469E1" w:rsidRDefault="00B013DB" w:rsidP="008469E1">
      <w:pPr>
        <w:pStyle w:val="Nagwek1"/>
      </w:pPr>
      <w:bookmarkStart w:id="12" w:name="_Toc192785494"/>
      <w:bookmarkStart w:id="13" w:name="_Toc222662827"/>
      <w:r>
        <w:t>5</w:t>
      </w:r>
      <w:r w:rsidR="008469E1">
        <w:t>. P</w:t>
      </w:r>
      <w:r w:rsidR="008469E1" w:rsidRPr="005E7FA7">
        <w:t>race porządkowe</w:t>
      </w:r>
      <w:bookmarkEnd w:id="12"/>
      <w:bookmarkEnd w:id="13"/>
    </w:p>
    <w:p w14:paraId="14AC462E" w14:textId="2923FD1D" w:rsidR="008469E1" w:rsidRPr="005E7FA7" w:rsidRDefault="008469E1" w:rsidP="008469E1">
      <w:pPr>
        <w:ind w:left="42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Wszystkie odpady</w:t>
      </w:r>
      <w:r w:rsidRPr="005E7FA7">
        <w:rPr>
          <w:rFonts w:cs="Times New Roman"/>
          <w:szCs w:val="24"/>
        </w:rPr>
        <w:t xml:space="preserve"> muszą być na bieżąco usuwane z terenu prowadzonych robót. Nie dopuszcza się bezpodstawnego dłuższego niż to konieczne składowania tych odpadów w pobliżu budynku i najbliższym otoczeniu. </w:t>
      </w:r>
    </w:p>
    <w:p w14:paraId="300D0C8F" w14:textId="77777777" w:rsidR="008469E1" w:rsidRPr="005E7FA7" w:rsidRDefault="008469E1" w:rsidP="008469E1">
      <w:pPr>
        <w:ind w:left="426"/>
        <w:jc w:val="both"/>
        <w:rPr>
          <w:rFonts w:cs="Times New Roman"/>
          <w:szCs w:val="24"/>
        </w:rPr>
      </w:pPr>
      <w:r w:rsidRPr="005E7FA7">
        <w:rPr>
          <w:rFonts w:cs="Times New Roman"/>
          <w:szCs w:val="24"/>
        </w:rPr>
        <w:t>Odpady muszą być usuwane do odpowiednich kontenerów, a po ich zapełnieniu natychmiast wywiezione przez uprawnione firmy w celu utylizacji.</w:t>
      </w:r>
    </w:p>
    <w:p w14:paraId="7FA7861D" w14:textId="77777777" w:rsidR="008469E1" w:rsidRDefault="008469E1" w:rsidP="008469E1">
      <w:pPr>
        <w:ind w:left="426"/>
        <w:jc w:val="both"/>
        <w:rPr>
          <w:rFonts w:cs="Times New Roman"/>
          <w:color w:val="111111"/>
          <w:szCs w:val="24"/>
          <w:shd w:val="clear" w:color="auto" w:fill="FFFFFF"/>
        </w:rPr>
      </w:pPr>
      <w:r w:rsidRPr="005E7FA7">
        <w:rPr>
          <w:rFonts w:cs="Times New Roman"/>
          <w:color w:val="111111"/>
          <w:szCs w:val="24"/>
          <w:shd w:val="clear" w:color="auto" w:fill="FFFFFF"/>
        </w:rPr>
        <w:t>Zgodnie z ustawą o odpadach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Wykonawca</w:t>
      </w:r>
      <w:r w:rsidRPr="005E7FA7">
        <w:rPr>
          <w:rFonts w:cs="Times New Roman"/>
          <w:color w:val="111111"/>
          <w:szCs w:val="24"/>
          <w:shd w:val="clear" w:color="auto" w:fill="FFFFFF"/>
        </w:rPr>
        <w:t> przejmuje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odpowiedzialność</w:t>
      </w:r>
      <w:r w:rsidRPr="005E7FA7">
        <w:rPr>
          <w:rFonts w:cs="Times New Roman"/>
          <w:color w:val="111111"/>
          <w:szCs w:val="24"/>
          <w:shd w:val="clear" w:color="auto" w:fill="FFFFFF"/>
        </w:rPr>
        <w:t> za wytworzone w czasie realizacji zadania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odpady</w:t>
      </w:r>
      <w:r w:rsidRPr="005E7FA7">
        <w:rPr>
          <w:rFonts w:cs="Times New Roman"/>
          <w:color w:val="111111"/>
          <w:szCs w:val="24"/>
          <w:shd w:val="clear" w:color="auto" w:fill="FFFFFF"/>
        </w:rPr>
        <w:t>, ich segregację, transport, składowanie i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utylizację</w:t>
      </w:r>
      <w:r w:rsidRPr="005E7FA7">
        <w:rPr>
          <w:rFonts w:cs="Times New Roman"/>
          <w:color w:val="111111"/>
          <w:szCs w:val="24"/>
          <w:shd w:val="clear" w:color="auto" w:fill="FFFFFF"/>
        </w:rPr>
        <w:t xml:space="preserve">, oraz zobowiązuje się do przestrzegania wydanych w tym zakresie przepisów, a na żądanie </w:t>
      </w:r>
      <w:r w:rsidRPr="005E7FA7">
        <w:rPr>
          <w:rFonts w:cs="Times New Roman"/>
          <w:color w:val="111111"/>
          <w:szCs w:val="24"/>
          <w:shd w:val="clear" w:color="auto" w:fill="FFFFFF"/>
        </w:rPr>
        <w:lastRenderedPageBreak/>
        <w:t>Zamawiającego zobowiązany jest przedstawić stosowne dowody dotyczące składowania i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utylizacji</w:t>
      </w:r>
      <w:r w:rsidRPr="005E7FA7">
        <w:rPr>
          <w:rFonts w:cs="Times New Roman"/>
          <w:color w:val="111111"/>
          <w:szCs w:val="24"/>
          <w:shd w:val="clear" w:color="auto" w:fill="FFFFFF"/>
        </w:rPr>
        <w:t>.</w:t>
      </w:r>
    </w:p>
    <w:p w14:paraId="2F3BC56D" w14:textId="3AB4A5A8" w:rsidR="00342DAD" w:rsidRDefault="00342DAD" w:rsidP="00951D7C"/>
    <w:p w14:paraId="1B446561" w14:textId="77777777" w:rsidR="00951D7C" w:rsidRDefault="00951D7C" w:rsidP="00951D7C"/>
    <w:p w14:paraId="349CE501" w14:textId="28D8D142" w:rsidR="004765E5" w:rsidRDefault="00B013DB" w:rsidP="004765E5">
      <w:pPr>
        <w:pStyle w:val="Nagwek1"/>
      </w:pPr>
      <w:bookmarkStart w:id="14" w:name="_Toc222662828"/>
      <w:r>
        <w:t>6</w:t>
      </w:r>
      <w:r w:rsidR="004765E5">
        <w:t>. Uwagi i wymagania</w:t>
      </w:r>
      <w:bookmarkEnd w:id="14"/>
    </w:p>
    <w:p w14:paraId="020A31CE" w14:textId="61A4D808" w:rsidR="004765E5" w:rsidRDefault="00B013DB" w:rsidP="004765E5">
      <w:pPr>
        <w:pStyle w:val="Nagwek2"/>
      </w:pPr>
      <w:bookmarkStart w:id="15" w:name="_Toc216596859"/>
      <w:bookmarkStart w:id="16" w:name="_Toc221451517"/>
      <w:bookmarkStart w:id="17" w:name="_Toc222662829"/>
      <w:r>
        <w:t>6</w:t>
      </w:r>
      <w:r w:rsidR="004765E5">
        <w:t>.1. </w:t>
      </w:r>
      <w:bookmarkEnd w:id="15"/>
      <w:bookmarkEnd w:id="16"/>
      <w:r w:rsidR="004765E5">
        <w:t xml:space="preserve">Sposób </w:t>
      </w:r>
      <w:r w:rsidR="004765E5" w:rsidRPr="00774BBC">
        <w:t>prowadzenia</w:t>
      </w:r>
      <w:r w:rsidR="004765E5">
        <w:t xml:space="preserve"> prac</w:t>
      </w:r>
      <w:bookmarkEnd w:id="17"/>
    </w:p>
    <w:p w14:paraId="5C256887" w14:textId="77777777" w:rsidR="004765E5" w:rsidRPr="00450E54" w:rsidRDefault="004765E5" w:rsidP="00E8430A">
      <w:pPr>
        <w:pStyle w:val="Akapitzlist"/>
        <w:numPr>
          <w:ilvl w:val="0"/>
          <w:numId w:val="1"/>
        </w:numPr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 xml:space="preserve">Wszyscy pracownicy muszą posiadać aktualne szkolenia BHP i przed przystąpieniem do pracy mieć odbyte szkolenia stanowiskowe. </w:t>
      </w:r>
    </w:p>
    <w:p w14:paraId="2227E1D5" w14:textId="77777777" w:rsidR="004765E5" w:rsidRPr="00450E54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szCs w:val="24"/>
        </w:rPr>
      </w:pPr>
      <w:r>
        <w:rPr>
          <w:szCs w:val="24"/>
        </w:rPr>
        <w:t>P</w:t>
      </w:r>
      <w:r w:rsidRPr="00450E54">
        <w:rPr>
          <w:szCs w:val="24"/>
        </w:rPr>
        <w:t xml:space="preserve">rzestrzeń objęta </w:t>
      </w:r>
      <w:r>
        <w:rPr>
          <w:szCs w:val="24"/>
        </w:rPr>
        <w:t>robotami</w:t>
      </w:r>
      <w:r w:rsidRPr="00450E54">
        <w:rPr>
          <w:szCs w:val="24"/>
        </w:rPr>
        <w:t xml:space="preserve"> powinna być ogrodzona i właściwie zabezpieczona.</w:t>
      </w:r>
    </w:p>
    <w:p w14:paraId="6F0F6A3D" w14:textId="77777777" w:rsidR="004765E5" w:rsidRPr="00450E54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Wszelkie prace należy prowadzić zgodnie z zasadami </w:t>
      </w:r>
      <w:r>
        <w:rPr>
          <w:szCs w:val="24"/>
        </w:rPr>
        <w:t>wiedzy technicznej</w:t>
      </w:r>
      <w:r w:rsidRPr="00450E54">
        <w:rPr>
          <w:szCs w:val="24"/>
        </w:rPr>
        <w:t>, w oparciu o</w:t>
      </w:r>
      <w:r>
        <w:rPr>
          <w:szCs w:val="24"/>
        </w:rPr>
        <w:t> </w:t>
      </w:r>
      <w:r w:rsidRPr="00450E54">
        <w:rPr>
          <w:szCs w:val="24"/>
        </w:rPr>
        <w:t xml:space="preserve">obowiązujące przepisy i normy, </w:t>
      </w:r>
      <w:r>
        <w:rPr>
          <w:szCs w:val="24"/>
        </w:rPr>
        <w:t xml:space="preserve">przy </w:t>
      </w:r>
      <w:r w:rsidRPr="00450E54">
        <w:rPr>
          <w:szCs w:val="24"/>
        </w:rPr>
        <w:t>zachowaniu przepisów BHP.</w:t>
      </w:r>
    </w:p>
    <w:p w14:paraId="3D6B9966" w14:textId="77777777" w:rsidR="004765E5" w:rsidRPr="00450E54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Prace budowlano-montażowe prowadzić pod stałym nadzorem osoby posiadające uprawnienia do pełnienia samodzielnych funkcji </w:t>
      </w:r>
      <w:r>
        <w:rPr>
          <w:szCs w:val="24"/>
        </w:rPr>
        <w:t xml:space="preserve">technicznych </w:t>
      </w:r>
      <w:r w:rsidRPr="00450E54">
        <w:rPr>
          <w:szCs w:val="24"/>
        </w:rPr>
        <w:t xml:space="preserve">w budownictwie.  </w:t>
      </w:r>
    </w:p>
    <w:p w14:paraId="63E8C5FA" w14:textId="77777777" w:rsidR="004765E5" w:rsidRPr="00774BBC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rFonts w:cs="Times New Roman"/>
          <w:szCs w:val="24"/>
        </w:rPr>
      </w:pPr>
      <w:r w:rsidRPr="00450E54">
        <w:rPr>
          <w:szCs w:val="24"/>
        </w:rPr>
        <w:t xml:space="preserve">Wykonywane </w:t>
      </w:r>
      <w:r>
        <w:rPr>
          <w:szCs w:val="24"/>
        </w:rPr>
        <w:t>roboty</w:t>
      </w:r>
      <w:r w:rsidRPr="00450E54">
        <w:rPr>
          <w:szCs w:val="24"/>
        </w:rPr>
        <w:t xml:space="preserve"> nie mogą spowodować przerwy w dostawie mediów, a jeżeli takie muszą nastąpić to tylko w uzgodnieniu z kierownictwem i poprzez zabezpieczenie instalacji i urządzeń na czas krótkotrwałej przerwy np. zasilenie urządzeń z innych obwodów. </w:t>
      </w:r>
    </w:p>
    <w:p w14:paraId="7400058C" w14:textId="77777777" w:rsidR="004765E5" w:rsidRPr="00450E54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>Wykonawca ma obowiązek szczegółowo dokumentować postęp prac, a w szczególności prac ulegających zakryciu.</w:t>
      </w:r>
    </w:p>
    <w:p w14:paraId="3FE1C41F" w14:textId="77777777" w:rsidR="004765E5" w:rsidRDefault="004765E5" w:rsidP="00E8430A">
      <w:pPr>
        <w:pStyle w:val="Akapitzlist"/>
        <w:numPr>
          <w:ilvl w:val="0"/>
          <w:numId w:val="1"/>
        </w:numPr>
        <w:spacing w:after="240"/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 xml:space="preserve">Na każde żądanie Inspektora, Wykonawca bez zbędnej zwłoki przekaże  sporządzaną przez siebie dokumentację. </w:t>
      </w:r>
    </w:p>
    <w:p w14:paraId="532DA144" w14:textId="77777777" w:rsidR="004765E5" w:rsidRDefault="004765E5" w:rsidP="004765E5">
      <w:pPr>
        <w:pStyle w:val="Akapitzlist"/>
        <w:spacing w:after="240"/>
        <w:jc w:val="both"/>
        <w:rPr>
          <w:szCs w:val="24"/>
        </w:rPr>
      </w:pPr>
    </w:p>
    <w:p w14:paraId="18909CE6" w14:textId="1004AA9B" w:rsidR="004765E5" w:rsidRPr="00450E54" w:rsidRDefault="00B013DB" w:rsidP="004765E5">
      <w:pPr>
        <w:pStyle w:val="Nagwek2"/>
      </w:pPr>
      <w:bookmarkStart w:id="18" w:name="_Toc222662830"/>
      <w:r>
        <w:t>6</w:t>
      </w:r>
      <w:r w:rsidR="004765E5">
        <w:t>.2. Stosowane materiały</w:t>
      </w:r>
      <w:bookmarkEnd w:id="18"/>
    </w:p>
    <w:p w14:paraId="7EDFEC4E" w14:textId="77777777" w:rsidR="004765E5" w:rsidRPr="00774BBC" w:rsidRDefault="004765E5" w:rsidP="00E8430A">
      <w:pPr>
        <w:pStyle w:val="Akapitzlist"/>
        <w:numPr>
          <w:ilvl w:val="0"/>
          <w:numId w:val="5"/>
        </w:numPr>
        <w:spacing w:after="240"/>
        <w:jc w:val="both"/>
        <w:rPr>
          <w:szCs w:val="24"/>
        </w:rPr>
      </w:pPr>
      <w:r w:rsidRPr="00774BBC">
        <w:rPr>
          <w:szCs w:val="24"/>
        </w:rPr>
        <w:t>Stosowane materiały budowlane winny posiadać wymagane atesty, aprobaty i być dopuszczone do stosowania na terenie UE.</w:t>
      </w:r>
    </w:p>
    <w:p w14:paraId="6F797AD9" w14:textId="77777777" w:rsidR="004765E5" w:rsidRPr="00450E54" w:rsidRDefault="004765E5" w:rsidP="00E8430A">
      <w:pPr>
        <w:pStyle w:val="Akapitzlist"/>
        <w:numPr>
          <w:ilvl w:val="0"/>
          <w:numId w:val="5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Wykonawca jest odpowiedzialny za właściwe i zgodne z przeznaczeniem użycie materiałów.  </w:t>
      </w:r>
    </w:p>
    <w:p w14:paraId="226AC341" w14:textId="77777777" w:rsidR="004765E5" w:rsidRDefault="004765E5" w:rsidP="00E8430A">
      <w:pPr>
        <w:pStyle w:val="Akapitzlist"/>
        <w:numPr>
          <w:ilvl w:val="0"/>
          <w:numId w:val="5"/>
        </w:numPr>
        <w:spacing w:after="240"/>
        <w:jc w:val="both"/>
        <w:rPr>
          <w:szCs w:val="24"/>
        </w:rPr>
      </w:pPr>
      <w:r w:rsidRPr="00450E54">
        <w:rPr>
          <w:szCs w:val="24"/>
        </w:rPr>
        <w:t>Wszystkie materiały, przed zastosowanie muszą być skonsultowane i dopuszczone przez Inspektora Nadzoru. Wykonawca jest zobowiązany przed rozpoczęciem prac do przedstawienia atestów, aprobat i kart technicznych zaproponowanych przez siebie materiałów.</w:t>
      </w:r>
    </w:p>
    <w:p w14:paraId="74D16828" w14:textId="77777777" w:rsidR="004765E5" w:rsidRPr="009155EE" w:rsidRDefault="004765E5" w:rsidP="00E8430A">
      <w:pPr>
        <w:pStyle w:val="Akapitzlist"/>
        <w:numPr>
          <w:ilvl w:val="0"/>
          <w:numId w:val="5"/>
        </w:numPr>
        <w:spacing w:line="259" w:lineRule="auto"/>
        <w:jc w:val="both"/>
      </w:pPr>
      <w:r>
        <w:t>W</w:t>
      </w:r>
      <w:r w:rsidRPr="009155EE">
        <w:t xml:space="preserve">skazane z nazwy materiały i przyjęte technologie użyte w dokumentacji technicznej, SIWZ i  przedmiarze należy rozumieć jako określenie wymaganych parametrów technicznych lub standardów jakościowych.  </w:t>
      </w:r>
    </w:p>
    <w:p w14:paraId="2095B4AE" w14:textId="77777777" w:rsidR="004765E5" w:rsidRPr="009155EE" w:rsidRDefault="004765E5" w:rsidP="004765E5">
      <w:pPr>
        <w:spacing w:line="259" w:lineRule="auto"/>
        <w:ind w:left="708"/>
        <w:jc w:val="both"/>
      </w:pPr>
      <w:r w:rsidRPr="009155EE">
        <w:t xml:space="preserve">Oznacza to, że Zamawiający dopuszcza składanie ofert równoważnych dla nazwanych materiałów oraz proponowanej  technologii wykonania, wymienionych w dokumentacji technicznej z zachowaniem jej wymogów w zakresie jakości.  </w:t>
      </w:r>
    </w:p>
    <w:p w14:paraId="2A412B4A" w14:textId="77777777" w:rsidR="004765E5" w:rsidRPr="00450E54" w:rsidRDefault="004765E5" w:rsidP="00E8430A">
      <w:pPr>
        <w:pStyle w:val="Akapitzlist"/>
        <w:numPr>
          <w:ilvl w:val="0"/>
          <w:numId w:val="5"/>
        </w:numPr>
        <w:spacing w:after="240"/>
        <w:jc w:val="both"/>
        <w:rPr>
          <w:szCs w:val="24"/>
        </w:rPr>
      </w:pPr>
      <w:r w:rsidRPr="009155EE">
        <w:t>Materiały równoważne muszą być w ofercie wymienione z nazwy, a ciężar udowodnienia o zachowaniu parametrów  wymaganych przez zamawiającego leży po stronie składającego ofertę.</w:t>
      </w:r>
    </w:p>
    <w:p w14:paraId="21267294" w14:textId="77777777" w:rsidR="004765E5" w:rsidRDefault="004765E5" w:rsidP="004765E5">
      <w:pPr>
        <w:pStyle w:val="Akapitzlist"/>
        <w:spacing w:after="240"/>
        <w:jc w:val="both"/>
        <w:rPr>
          <w:rFonts w:cs="Times New Roman"/>
          <w:szCs w:val="24"/>
        </w:rPr>
      </w:pPr>
    </w:p>
    <w:p w14:paraId="5B06502F" w14:textId="2A0FA6FC" w:rsidR="004765E5" w:rsidRDefault="00B013DB" w:rsidP="00B013DB">
      <w:pPr>
        <w:pStyle w:val="Nagwek2"/>
      </w:pPr>
      <w:bookmarkStart w:id="19" w:name="_Toc222662831"/>
      <w:r>
        <w:t>6</w:t>
      </w:r>
      <w:r w:rsidR="004765E5">
        <w:t>.3. Kalkulacja ceny</w:t>
      </w:r>
      <w:bookmarkEnd w:id="19"/>
    </w:p>
    <w:p w14:paraId="1C3F12AA" w14:textId="77777777" w:rsidR="004765E5" w:rsidRPr="00B8044B" w:rsidRDefault="004765E5" w:rsidP="00E8430A">
      <w:pPr>
        <w:pStyle w:val="Akapitzlist"/>
        <w:numPr>
          <w:ilvl w:val="0"/>
          <w:numId w:val="2"/>
        </w:numPr>
        <w:jc w:val="both"/>
      </w:pPr>
      <w:r w:rsidRPr="00B8044B">
        <w:t>Oferent wkalkuluje w cenę wszelkie dodatkowe czynności które są niezbędne do prawidłowego wykonania robót zgodnie z technologią i sztuką budowlaną, a nie zostały uwzględnione w przedmiarze</w:t>
      </w:r>
      <w:r>
        <w:t>, projekcie i niniejszym Opisie Prac</w:t>
      </w:r>
      <w:r w:rsidRPr="00B8044B">
        <w:t>, a także wszelkie czynności pomocnicze związane z wykonywanymi pracami, takie jak:</w:t>
      </w:r>
    </w:p>
    <w:p w14:paraId="3ABBB357" w14:textId="77777777" w:rsidR="004765E5" w:rsidRPr="00B8044B" w:rsidRDefault="004765E5" w:rsidP="00E8430A">
      <w:pPr>
        <w:pStyle w:val="Akapitzlist"/>
        <w:numPr>
          <w:ilvl w:val="0"/>
          <w:numId w:val="3"/>
        </w:numPr>
        <w:ind w:left="993" w:hanging="284"/>
        <w:jc w:val="both"/>
      </w:pPr>
      <w:r w:rsidRPr="00B8044B">
        <w:t>wykonanie zabezpieczenia urządzeń, miejsca prowadzonych prac, itp.</w:t>
      </w:r>
      <w:r>
        <w:t>,</w:t>
      </w:r>
    </w:p>
    <w:p w14:paraId="4DDBD131" w14:textId="77777777" w:rsidR="004765E5" w:rsidRPr="00B8044B" w:rsidRDefault="004765E5" w:rsidP="00E8430A">
      <w:pPr>
        <w:pStyle w:val="Akapitzlist"/>
        <w:numPr>
          <w:ilvl w:val="0"/>
          <w:numId w:val="3"/>
        </w:numPr>
        <w:ind w:left="993" w:hanging="284"/>
        <w:jc w:val="both"/>
      </w:pPr>
      <w:r w:rsidRPr="00B8044B">
        <w:lastRenderedPageBreak/>
        <w:t>montaż i demontaż rusztowań, zwyżek, podnośników,</w:t>
      </w:r>
    </w:p>
    <w:p w14:paraId="04F534AC" w14:textId="77777777" w:rsidR="004765E5" w:rsidRPr="00B8044B" w:rsidRDefault="004765E5" w:rsidP="00E8430A">
      <w:pPr>
        <w:pStyle w:val="Akapitzlist"/>
        <w:numPr>
          <w:ilvl w:val="0"/>
          <w:numId w:val="3"/>
        </w:numPr>
        <w:ind w:left="993" w:hanging="284"/>
        <w:jc w:val="both"/>
      </w:pPr>
      <w:r w:rsidRPr="00B8044B">
        <w:t xml:space="preserve">czynności wymagane przez technologię robót </w:t>
      </w:r>
      <w:r>
        <w:t>zgodnie z wymaganiami Producenta</w:t>
      </w:r>
      <w:r w:rsidRPr="00B8044B">
        <w:t>,</w:t>
      </w:r>
    </w:p>
    <w:p w14:paraId="4DF2653A" w14:textId="77777777" w:rsidR="004765E5" w:rsidRDefault="004765E5" w:rsidP="00E8430A">
      <w:pPr>
        <w:pStyle w:val="Akapitzlist"/>
        <w:numPr>
          <w:ilvl w:val="0"/>
          <w:numId w:val="3"/>
        </w:numPr>
        <w:ind w:left="993" w:hanging="284"/>
        <w:jc w:val="both"/>
      </w:pPr>
      <w:r w:rsidRPr="00B8044B">
        <w:t>wszelkie prace porządkowe jak: zmycie, usunięcie odpadów, wywiezienie i utylizacja wszelkich odpadów</w:t>
      </w:r>
      <w:r>
        <w:t>.</w:t>
      </w:r>
    </w:p>
    <w:p w14:paraId="67224B7E" w14:textId="77777777" w:rsidR="004765E5" w:rsidRDefault="004765E5" w:rsidP="00E8430A">
      <w:pPr>
        <w:pStyle w:val="Akapitzlist"/>
        <w:numPr>
          <w:ilvl w:val="0"/>
          <w:numId w:val="2"/>
        </w:numPr>
        <w:jc w:val="both"/>
      </w:pPr>
      <w:r>
        <w:t>Przedmiar robót i Opis Prac są równorzędne i wzajemnie się uzupełniają w zakresie planowanych robót.</w:t>
      </w:r>
    </w:p>
    <w:p w14:paraId="29B7106B" w14:textId="77777777" w:rsidR="004765E5" w:rsidRPr="002B7A0E" w:rsidRDefault="004765E5" w:rsidP="00E8430A">
      <w:pPr>
        <w:pStyle w:val="Akapitzlist"/>
        <w:numPr>
          <w:ilvl w:val="0"/>
          <w:numId w:val="2"/>
        </w:numPr>
        <w:jc w:val="both"/>
        <w:rPr>
          <w:u w:val="single"/>
        </w:rPr>
      </w:pPr>
      <w:r w:rsidRPr="002B7A0E">
        <w:rPr>
          <w:u w:val="single"/>
        </w:rPr>
        <w:t>Przedmiar robót ma charakter pomocniczy. Dokumentacja projektowa jest dokumentem nadrzędnym w stosunku do niniejszego Opisu Prac i przedmiaru robót. Oznacza to, że przedmiar należy uzupełnić we własnym zakresie w przypadku zauważonych przez siebie elementów robót zawartych w dokumentacji, a nie zawartych w przedmiarze lub uznania, że do wykonania zadania niezbędne są dodatkowe czynności których nie zawiera projekt i przedmiar robót.</w:t>
      </w:r>
    </w:p>
    <w:p w14:paraId="1C8D71AD" w14:textId="77777777" w:rsidR="00951D7C" w:rsidRDefault="00951D7C" w:rsidP="0003267B"/>
    <w:p w14:paraId="12BADE69" w14:textId="77777777" w:rsidR="002511CE" w:rsidRDefault="002511CE" w:rsidP="0003267B"/>
    <w:p w14:paraId="08514FB6" w14:textId="77777777" w:rsidR="0003267B" w:rsidRDefault="0003267B" w:rsidP="0003267B"/>
    <w:p w14:paraId="475F2946" w14:textId="77777777" w:rsidR="000B2C90" w:rsidRPr="000B2C90" w:rsidRDefault="000B2C90" w:rsidP="000B2C90"/>
    <w:p w14:paraId="55FD3C02" w14:textId="77777777" w:rsidR="000B2C90" w:rsidRPr="000B2C90" w:rsidRDefault="000B2C90" w:rsidP="000B2C90"/>
    <w:sectPr w:rsidR="000B2C90" w:rsidRPr="000B2C90" w:rsidSect="002922A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134" w:right="1418" w:bottom="1134" w:left="1418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4E1D9B" w14:textId="77777777" w:rsidR="001B4E37" w:rsidRDefault="001B4E37" w:rsidP="00D6098C">
      <w:r>
        <w:separator/>
      </w:r>
    </w:p>
  </w:endnote>
  <w:endnote w:type="continuationSeparator" w:id="0">
    <w:p w14:paraId="2E459F1A" w14:textId="77777777" w:rsidR="001B4E37" w:rsidRDefault="001B4E37" w:rsidP="00D609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75CEF" w14:textId="77777777" w:rsidR="00037CE9" w:rsidRDefault="00037CE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59514027"/>
      <w:docPartObj>
        <w:docPartGallery w:val="Page Numbers (Bottom of Page)"/>
        <w:docPartUnique/>
      </w:docPartObj>
    </w:sdtPr>
    <w:sdtEndPr/>
    <w:sdtContent>
      <w:p w14:paraId="1FA987B2" w14:textId="5D875700" w:rsidR="00D6098C" w:rsidRDefault="00D6098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FEBC9BF" w14:textId="77777777" w:rsidR="00D6098C" w:rsidRDefault="00D6098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536923" w14:textId="77777777" w:rsidR="00037CE9" w:rsidRDefault="00037CE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93C316" w14:textId="77777777" w:rsidR="001B4E37" w:rsidRDefault="001B4E37" w:rsidP="00D6098C">
      <w:r>
        <w:separator/>
      </w:r>
    </w:p>
  </w:footnote>
  <w:footnote w:type="continuationSeparator" w:id="0">
    <w:p w14:paraId="425FC58B" w14:textId="77777777" w:rsidR="001B4E37" w:rsidRDefault="001B4E37" w:rsidP="00D609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B3912" w14:textId="77777777" w:rsidR="00037CE9" w:rsidRDefault="00037CE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FCDE1F" w14:textId="46D5D542" w:rsidR="00037CE9" w:rsidRDefault="00037CE9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46325C9" wp14:editId="1021A1E4">
              <wp:simplePos x="0" y="0"/>
              <wp:positionH relativeFrom="page">
                <wp:posOffset>0</wp:posOffset>
              </wp:positionH>
              <wp:positionV relativeFrom="page">
                <wp:posOffset>449580</wp:posOffset>
              </wp:positionV>
              <wp:extent cx="7560310" cy="317500"/>
              <wp:effectExtent l="0" t="0" r="0" b="6350"/>
              <wp:wrapNone/>
              <wp:docPr id="531752685" name="_greenModHeaderBookmark11" descr="_greenModHeaderBookmark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56031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112C408B" w14:textId="754C62F2" w:rsidR="00037CE9" w:rsidRDefault="00037CE9" w:rsidP="00037CE9">
                          <w:pPr>
                            <w:pStyle w:val="Nagwek"/>
                            <w:jc w:val="center"/>
                          </w:pPr>
                          <w:r>
                            <w:t xml:space="preserve"> Do użytku wewnętrznego w Spółce EK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6325C9" id="_x0000_t202" coordsize="21600,21600" o:spt="202" path="m,l,21600r21600,l21600,xe">
              <v:stroke joinstyle="miter"/>
              <v:path gradientshapeok="t" o:connecttype="rect"/>
            </v:shapetype>
            <v:shape id="_greenModHeaderBookmark11" o:spid="_x0000_s1026" type="#_x0000_t202" alt="_greenModHeaderBookmark11" style="position:absolute;margin-left:0;margin-top:35.4pt;width:595.3pt;height:25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" o:allowincell="f" filled="f" stroked="f" strokeweight=".5pt">
              <v:path arrowok="t"/>
              <v:textbox inset=",0,,0">
                <w:txbxContent>
                  <w:p w14:paraId="112C408B" w14:textId="754C62F2" w:rsidR="00037CE9" w:rsidRDefault="00037CE9" w:rsidP="00037CE9">
                    <w:pPr>
                      <w:pStyle w:val="Nagwek"/>
                      <w:jc w:val="center"/>
                    </w:pPr>
                    <w:r>
                      <w:t xml:space="preserve"> Do użytku wewnętrznego w Spółce EK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3D476" w14:textId="79857A6D" w:rsidR="00037CE9" w:rsidRDefault="00037CE9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0B69286" wp14:editId="6AB1C40A">
              <wp:simplePos x="0" y="0"/>
              <wp:positionH relativeFrom="page">
                <wp:posOffset>0</wp:posOffset>
              </wp:positionH>
              <wp:positionV relativeFrom="page">
                <wp:posOffset>449580</wp:posOffset>
              </wp:positionV>
              <wp:extent cx="7560310" cy="317500"/>
              <wp:effectExtent l="0" t="0" r="0" b="6350"/>
              <wp:wrapNone/>
              <wp:docPr id="1580006128" name="_greenModHeaderBookmark12" descr="_greenModHeaderBookmark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56031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3F42B79" w14:textId="40BA98DC" w:rsidR="00037CE9" w:rsidRDefault="00037CE9" w:rsidP="00037CE9">
                          <w:pPr>
                            <w:pStyle w:val="Nagwek"/>
                            <w:jc w:val="center"/>
                          </w:pPr>
                          <w:r>
                            <w:t xml:space="preserve"> Do użytku wewnętrznego w Spółce EK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B69286" id="_x0000_t202" coordsize="21600,21600" o:spt="202" path="m,l,21600r21600,l21600,xe">
              <v:stroke joinstyle="miter"/>
              <v:path gradientshapeok="t" o:connecttype="rect"/>
            </v:shapetype>
            <v:shape id="_greenModHeaderBookmark12" o:spid="_x0000_s1027" type="#_x0000_t202" alt="_greenModHeaderBookmark12" style="position:absolute;margin-left:0;margin-top:35.4pt;width:595.3pt;height:2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" o:allowincell="f" filled="f" stroked="f" strokeweight=".5pt">
              <v:path arrowok="t"/>
              <v:textbox inset=",0,,0">
                <w:txbxContent>
                  <w:p w14:paraId="03F42B79" w14:textId="40BA98DC" w:rsidR="00037CE9" w:rsidRDefault="00037CE9" w:rsidP="00037CE9">
                    <w:pPr>
                      <w:pStyle w:val="Nagwek"/>
                      <w:jc w:val="center"/>
                    </w:pPr>
                    <w:r>
                      <w:t xml:space="preserve"> Do użytku wewnętrznego w Spółce EK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B4D69"/>
    <w:multiLevelType w:val="hybridMultilevel"/>
    <w:tmpl w:val="61B02C6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8400AA"/>
    <w:multiLevelType w:val="hybridMultilevel"/>
    <w:tmpl w:val="70B6990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1013C"/>
    <w:multiLevelType w:val="hybridMultilevel"/>
    <w:tmpl w:val="106EBC2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4C2290"/>
    <w:multiLevelType w:val="hybridMultilevel"/>
    <w:tmpl w:val="0B6A317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6F73E1"/>
    <w:multiLevelType w:val="hybridMultilevel"/>
    <w:tmpl w:val="22EAD43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361C04"/>
    <w:multiLevelType w:val="hybridMultilevel"/>
    <w:tmpl w:val="18D4BEE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3D30CA"/>
    <w:multiLevelType w:val="hybridMultilevel"/>
    <w:tmpl w:val="CE1C8A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30FC5"/>
    <w:multiLevelType w:val="hybridMultilevel"/>
    <w:tmpl w:val="F61E9F0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B6E54"/>
    <w:multiLevelType w:val="hybridMultilevel"/>
    <w:tmpl w:val="B5EC8D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D262C0"/>
    <w:multiLevelType w:val="hybridMultilevel"/>
    <w:tmpl w:val="48F65A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FC25BC"/>
    <w:multiLevelType w:val="multilevel"/>
    <w:tmpl w:val="8670D9A8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3CA135FC"/>
    <w:multiLevelType w:val="hybridMultilevel"/>
    <w:tmpl w:val="C08AE1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484C73"/>
    <w:multiLevelType w:val="hybridMultilevel"/>
    <w:tmpl w:val="FF84122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46133E"/>
    <w:multiLevelType w:val="hybridMultilevel"/>
    <w:tmpl w:val="AE9E845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D8772B"/>
    <w:multiLevelType w:val="hybridMultilevel"/>
    <w:tmpl w:val="E29042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957D6E"/>
    <w:multiLevelType w:val="hybridMultilevel"/>
    <w:tmpl w:val="936E4F2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E5B47A0"/>
    <w:multiLevelType w:val="hybridMultilevel"/>
    <w:tmpl w:val="D9D458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783FED"/>
    <w:multiLevelType w:val="hybridMultilevel"/>
    <w:tmpl w:val="C25AAB2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8705C3"/>
    <w:multiLevelType w:val="hybridMultilevel"/>
    <w:tmpl w:val="777A284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0961D1"/>
    <w:multiLevelType w:val="hybridMultilevel"/>
    <w:tmpl w:val="89A8596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1570FE8"/>
    <w:multiLevelType w:val="hybridMultilevel"/>
    <w:tmpl w:val="321000C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2B16FCA"/>
    <w:multiLevelType w:val="hybridMultilevel"/>
    <w:tmpl w:val="FBF820E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390C79"/>
    <w:multiLevelType w:val="hybridMultilevel"/>
    <w:tmpl w:val="CA0839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191400"/>
    <w:multiLevelType w:val="hybridMultilevel"/>
    <w:tmpl w:val="FA2646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D03C13"/>
    <w:multiLevelType w:val="hybridMultilevel"/>
    <w:tmpl w:val="C358BBC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301D54"/>
    <w:multiLevelType w:val="hybridMultilevel"/>
    <w:tmpl w:val="FCD2A1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E92F7A"/>
    <w:multiLevelType w:val="hybridMultilevel"/>
    <w:tmpl w:val="0798B3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7873773"/>
    <w:multiLevelType w:val="hybridMultilevel"/>
    <w:tmpl w:val="DFB835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9C3678"/>
    <w:multiLevelType w:val="hybridMultilevel"/>
    <w:tmpl w:val="D7185E2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5E2120"/>
    <w:multiLevelType w:val="hybridMultilevel"/>
    <w:tmpl w:val="34CAA5B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274CB4"/>
    <w:multiLevelType w:val="hybridMultilevel"/>
    <w:tmpl w:val="AD982D0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25851154">
    <w:abstractNumId w:val="0"/>
  </w:num>
  <w:num w:numId="2" w16cid:durableId="313805097">
    <w:abstractNumId w:val="23"/>
  </w:num>
  <w:num w:numId="3" w16cid:durableId="1707634707">
    <w:abstractNumId w:val="28"/>
  </w:num>
  <w:num w:numId="4" w16cid:durableId="1871263219">
    <w:abstractNumId w:val="7"/>
  </w:num>
  <w:num w:numId="5" w16cid:durableId="867181768">
    <w:abstractNumId w:val="13"/>
  </w:num>
  <w:num w:numId="6" w16cid:durableId="1535926725">
    <w:abstractNumId w:val="21"/>
  </w:num>
  <w:num w:numId="7" w16cid:durableId="1562404456">
    <w:abstractNumId w:val="17"/>
  </w:num>
  <w:num w:numId="8" w16cid:durableId="1061709741">
    <w:abstractNumId w:val="6"/>
  </w:num>
  <w:num w:numId="9" w16cid:durableId="117141158">
    <w:abstractNumId w:val="8"/>
  </w:num>
  <w:num w:numId="10" w16cid:durableId="1468282263">
    <w:abstractNumId w:val="1"/>
  </w:num>
  <w:num w:numId="11" w16cid:durableId="596987340">
    <w:abstractNumId w:val="30"/>
  </w:num>
  <w:num w:numId="12" w16cid:durableId="398015658">
    <w:abstractNumId w:val="3"/>
  </w:num>
  <w:num w:numId="13" w16cid:durableId="1552696013">
    <w:abstractNumId w:val="22"/>
  </w:num>
  <w:num w:numId="14" w16cid:durableId="752775541">
    <w:abstractNumId w:val="11"/>
  </w:num>
  <w:num w:numId="15" w16cid:durableId="1664770364">
    <w:abstractNumId w:val="20"/>
  </w:num>
  <w:num w:numId="16" w16cid:durableId="2009819536">
    <w:abstractNumId w:val="25"/>
  </w:num>
  <w:num w:numId="17" w16cid:durableId="342588808">
    <w:abstractNumId w:val="5"/>
  </w:num>
  <w:num w:numId="18" w16cid:durableId="886141612">
    <w:abstractNumId w:val="14"/>
  </w:num>
  <w:num w:numId="19" w16cid:durableId="1581523831">
    <w:abstractNumId w:val="19"/>
  </w:num>
  <w:num w:numId="20" w16cid:durableId="1619874787">
    <w:abstractNumId w:val="27"/>
  </w:num>
  <w:num w:numId="21" w16cid:durableId="1023476488">
    <w:abstractNumId w:val="16"/>
  </w:num>
  <w:num w:numId="22" w16cid:durableId="1429623516">
    <w:abstractNumId w:val="26"/>
  </w:num>
  <w:num w:numId="23" w16cid:durableId="1004555996">
    <w:abstractNumId w:val="15"/>
  </w:num>
  <w:num w:numId="24" w16cid:durableId="2084913573">
    <w:abstractNumId w:val="4"/>
  </w:num>
  <w:num w:numId="25" w16cid:durableId="577060975">
    <w:abstractNumId w:val="9"/>
  </w:num>
  <w:num w:numId="26" w16cid:durableId="325399171">
    <w:abstractNumId w:val="12"/>
  </w:num>
  <w:num w:numId="27" w16cid:durableId="745034732">
    <w:abstractNumId w:val="18"/>
  </w:num>
  <w:num w:numId="28" w16cid:durableId="2087534156">
    <w:abstractNumId w:val="29"/>
  </w:num>
  <w:num w:numId="29" w16cid:durableId="164632576">
    <w:abstractNumId w:val="2"/>
  </w:num>
  <w:num w:numId="30" w16cid:durableId="1632468849">
    <w:abstractNumId w:val="24"/>
  </w:num>
  <w:num w:numId="31" w16cid:durableId="69600558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4CD"/>
    <w:rsid w:val="00001C39"/>
    <w:rsid w:val="00006FAF"/>
    <w:rsid w:val="000123CE"/>
    <w:rsid w:val="00014A3B"/>
    <w:rsid w:val="00015420"/>
    <w:rsid w:val="00026F97"/>
    <w:rsid w:val="0003267B"/>
    <w:rsid w:val="00032A1A"/>
    <w:rsid w:val="0003673A"/>
    <w:rsid w:val="00037CE9"/>
    <w:rsid w:val="0004105F"/>
    <w:rsid w:val="00042646"/>
    <w:rsid w:val="00042D0F"/>
    <w:rsid w:val="000441EF"/>
    <w:rsid w:val="00054447"/>
    <w:rsid w:val="00062840"/>
    <w:rsid w:val="00064D59"/>
    <w:rsid w:val="00070778"/>
    <w:rsid w:val="00071E10"/>
    <w:rsid w:val="00072A9C"/>
    <w:rsid w:val="00081C23"/>
    <w:rsid w:val="000825CD"/>
    <w:rsid w:val="00082D13"/>
    <w:rsid w:val="00083DFB"/>
    <w:rsid w:val="000866D0"/>
    <w:rsid w:val="00090DD4"/>
    <w:rsid w:val="000A0C0F"/>
    <w:rsid w:val="000A0CD1"/>
    <w:rsid w:val="000A19C5"/>
    <w:rsid w:val="000A5CF6"/>
    <w:rsid w:val="000B0DBD"/>
    <w:rsid w:val="000B2C90"/>
    <w:rsid w:val="000B2F23"/>
    <w:rsid w:val="000B45F1"/>
    <w:rsid w:val="000B4CC9"/>
    <w:rsid w:val="000C086A"/>
    <w:rsid w:val="000D01D4"/>
    <w:rsid w:val="000E12DB"/>
    <w:rsid w:val="000E27F6"/>
    <w:rsid w:val="000F1559"/>
    <w:rsid w:val="000F2C17"/>
    <w:rsid w:val="00100C4E"/>
    <w:rsid w:val="00100F0A"/>
    <w:rsid w:val="00105DA2"/>
    <w:rsid w:val="001068D9"/>
    <w:rsid w:val="001116D4"/>
    <w:rsid w:val="00115376"/>
    <w:rsid w:val="001169BD"/>
    <w:rsid w:val="00120156"/>
    <w:rsid w:val="00127B44"/>
    <w:rsid w:val="00136D8B"/>
    <w:rsid w:val="00141400"/>
    <w:rsid w:val="0015001B"/>
    <w:rsid w:val="00153980"/>
    <w:rsid w:val="00154DA4"/>
    <w:rsid w:val="00162172"/>
    <w:rsid w:val="00165D2C"/>
    <w:rsid w:val="00166B9D"/>
    <w:rsid w:val="001671A7"/>
    <w:rsid w:val="001720EC"/>
    <w:rsid w:val="0018197A"/>
    <w:rsid w:val="00184325"/>
    <w:rsid w:val="00190632"/>
    <w:rsid w:val="00193E89"/>
    <w:rsid w:val="001A29AF"/>
    <w:rsid w:val="001A3ADF"/>
    <w:rsid w:val="001A3CA7"/>
    <w:rsid w:val="001A7BF9"/>
    <w:rsid w:val="001B4E37"/>
    <w:rsid w:val="001C081B"/>
    <w:rsid w:val="001C7454"/>
    <w:rsid w:val="001D044D"/>
    <w:rsid w:val="001F162D"/>
    <w:rsid w:val="001F4B7E"/>
    <w:rsid w:val="001F4F81"/>
    <w:rsid w:val="001F6547"/>
    <w:rsid w:val="001F687D"/>
    <w:rsid w:val="001F6EEB"/>
    <w:rsid w:val="001F78FA"/>
    <w:rsid w:val="00201106"/>
    <w:rsid w:val="0020439A"/>
    <w:rsid w:val="00204A57"/>
    <w:rsid w:val="002154B2"/>
    <w:rsid w:val="00217BD4"/>
    <w:rsid w:val="00227CA1"/>
    <w:rsid w:val="00237421"/>
    <w:rsid w:val="002412DD"/>
    <w:rsid w:val="0024219F"/>
    <w:rsid w:val="00242B70"/>
    <w:rsid w:val="00244E2F"/>
    <w:rsid w:val="002451F3"/>
    <w:rsid w:val="002511CE"/>
    <w:rsid w:val="00252CC0"/>
    <w:rsid w:val="00266C2A"/>
    <w:rsid w:val="002671F5"/>
    <w:rsid w:val="0027081C"/>
    <w:rsid w:val="00276D1B"/>
    <w:rsid w:val="0028296B"/>
    <w:rsid w:val="00282AAD"/>
    <w:rsid w:val="00291330"/>
    <w:rsid w:val="002922AF"/>
    <w:rsid w:val="00293C4C"/>
    <w:rsid w:val="002973A1"/>
    <w:rsid w:val="002A02B1"/>
    <w:rsid w:val="002A2119"/>
    <w:rsid w:val="002A2A51"/>
    <w:rsid w:val="002A48E1"/>
    <w:rsid w:val="002A5567"/>
    <w:rsid w:val="002B4295"/>
    <w:rsid w:val="002B63B3"/>
    <w:rsid w:val="002B7A0E"/>
    <w:rsid w:val="002C02B6"/>
    <w:rsid w:val="002D0150"/>
    <w:rsid w:val="002D1334"/>
    <w:rsid w:val="002D2F65"/>
    <w:rsid w:val="002D3BF8"/>
    <w:rsid w:val="002D6198"/>
    <w:rsid w:val="002D73AE"/>
    <w:rsid w:val="002D7540"/>
    <w:rsid w:val="002D7CF8"/>
    <w:rsid w:val="002E13EC"/>
    <w:rsid w:val="002E1CA7"/>
    <w:rsid w:val="002E366E"/>
    <w:rsid w:val="002E4CED"/>
    <w:rsid w:val="002F16FD"/>
    <w:rsid w:val="0030164C"/>
    <w:rsid w:val="003025DC"/>
    <w:rsid w:val="0030755E"/>
    <w:rsid w:val="003118BE"/>
    <w:rsid w:val="00312D5D"/>
    <w:rsid w:val="00313B2C"/>
    <w:rsid w:val="00313C92"/>
    <w:rsid w:val="003207F9"/>
    <w:rsid w:val="0032192B"/>
    <w:rsid w:val="003221E1"/>
    <w:rsid w:val="003346B6"/>
    <w:rsid w:val="00335561"/>
    <w:rsid w:val="00340AF2"/>
    <w:rsid w:val="00342DAD"/>
    <w:rsid w:val="00342FCB"/>
    <w:rsid w:val="00346E45"/>
    <w:rsid w:val="00352B45"/>
    <w:rsid w:val="00356432"/>
    <w:rsid w:val="0036594B"/>
    <w:rsid w:val="00367657"/>
    <w:rsid w:val="003716C4"/>
    <w:rsid w:val="00376DED"/>
    <w:rsid w:val="00377CFE"/>
    <w:rsid w:val="0038456A"/>
    <w:rsid w:val="00386067"/>
    <w:rsid w:val="0039086D"/>
    <w:rsid w:val="00392FF3"/>
    <w:rsid w:val="003968DA"/>
    <w:rsid w:val="003A6BEB"/>
    <w:rsid w:val="003B3AAB"/>
    <w:rsid w:val="003B51C2"/>
    <w:rsid w:val="003B5E2A"/>
    <w:rsid w:val="003C0573"/>
    <w:rsid w:val="003C0992"/>
    <w:rsid w:val="003C5C91"/>
    <w:rsid w:val="003D22B2"/>
    <w:rsid w:val="003D7FCD"/>
    <w:rsid w:val="003E3456"/>
    <w:rsid w:val="003E6A4B"/>
    <w:rsid w:val="003F397D"/>
    <w:rsid w:val="003F3D46"/>
    <w:rsid w:val="003F4DCB"/>
    <w:rsid w:val="003F7592"/>
    <w:rsid w:val="003F7C1E"/>
    <w:rsid w:val="00400CDF"/>
    <w:rsid w:val="004112C6"/>
    <w:rsid w:val="004130BC"/>
    <w:rsid w:val="004148FB"/>
    <w:rsid w:val="00416DC7"/>
    <w:rsid w:val="00417858"/>
    <w:rsid w:val="004264DD"/>
    <w:rsid w:val="00426810"/>
    <w:rsid w:val="004344B4"/>
    <w:rsid w:val="00437F9F"/>
    <w:rsid w:val="004427CA"/>
    <w:rsid w:val="00446A7A"/>
    <w:rsid w:val="00450E54"/>
    <w:rsid w:val="00455115"/>
    <w:rsid w:val="0046357A"/>
    <w:rsid w:val="004765E5"/>
    <w:rsid w:val="0049246E"/>
    <w:rsid w:val="00494181"/>
    <w:rsid w:val="00494A1F"/>
    <w:rsid w:val="004A0110"/>
    <w:rsid w:val="004A1B83"/>
    <w:rsid w:val="004A682F"/>
    <w:rsid w:val="004B207E"/>
    <w:rsid w:val="004B3D86"/>
    <w:rsid w:val="004D4DC9"/>
    <w:rsid w:val="004E33FB"/>
    <w:rsid w:val="004E34DA"/>
    <w:rsid w:val="004E3D89"/>
    <w:rsid w:val="004F2993"/>
    <w:rsid w:val="004F6757"/>
    <w:rsid w:val="00500930"/>
    <w:rsid w:val="005017C9"/>
    <w:rsid w:val="00504AAA"/>
    <w:rsid w:val="005057E4"/>
    <w:rsid w:val="00511BD8"/>
    <w:rsid w:val="00514399"/>
    <w:rsid w:val="00522671"/>
    <w:rsid w:val="00525DFD"/>
    <w:rsid w:val="0052730C"/>
    <w:rsid w:val="00534CFF"/>
    <w:rsid w:val="00540B1A"/>
    <w:rsid w:val="00542A23"/>
    <w:rsid w:val="005443A6"/>
    <w:rsid w:val="005459C2"/>
    <w:rsid w:val="00550F3C"/>
    <w:rsid w:val="00551883"/>
    <w:rsid w:val="0055210B"/>
    <w:rsid w:val="00554B6F"/>
    <w:rsid w:val="00561402"/>
    <w:rsid w:val="005635C4"/>
    <w:rsid w:val="00571C93"/>
    <w:rsid w:val="00575A11"/>
    <w:rsid w:val="00590FB9"/>
    <w:rsid w:val="00593628"/>
    <w:rsid w:val="00596812"/>
    <w:rsid w:val="005976B3"/>
    <w:rsid w:val="005A4A06"/>
    <w:rsid w:val="005A5D52"/>
    <w:rsid w:val="005B394A"/>
    <w:rsid w:val="005B6BF0"/>
    <w:rsid w:val="005C1076"/>
    <w:rsid w:val="005C2D4D"/>
    <w:rsid w:val="005C4BE5"/>
    <w:rsid w:val="005C526B"/>
    <w:rsid w:val="005D1091"/>
    <w:rsid w:val="005D359A"/>
    <w:rsid w:val="005E093D"/>
    <w:rsid w:val="005E4605"/>
    <w:rsid w:val="005E7FA7"/>
    <w:rsid w:val="005F36DC"/>
    <w:rsid w:val="005F76CA"/>
    <w:rsid w:val="00601358"/>
    <w:rsid w:val="00605E49"/>
    <w:rsid w:val="006063BC"/>
    <w:rsid w:val="00606579"/>
    <w:rsid w:val="00612D54"/>
    <w:rsid w:val="00613792"/>
    <w:rsid w:val="00613B6C"/>
    <w:rsid w:val="00621A08"/>
    <w:rsid w:val="00630599"/>
    <w:rsid w:val="00632E25"/>
    <w:rsid w:val="0064058F"/>
    <w:rsid w:val="00646C12"/>
    <w:rsid w:val="00647902"/>
    <w:rsid w:val="00647B13"/>
    <w:rsid w:val="006510D9"/>
    <w:rsid w:val="00651B0B"/>
    <w:rsid w:val="00652587"/>
    <w:rsid w:val="00653303"/>
    <w:rsid w:val="006552F2"/>
    <w:rsid w:val="00671810"/>
    <w:rsid w:val="00681F7C"/>
    <w:rsid w:val="00682D93"/>
    <w:rsid w:val="00683440"/>
    <w:rsid w:val="00684E6B"/>
    <w:rsid w:val="00691C12"/>
    <w:rsid w:val="00693EC7"/>
    <w:rsid w:val="006B4625"/>
    <w:rsid w:val="006C2A27"/>
    <w:rsid w:val="006E0634"/>
    <w:rsid w:val="006E2D42"/>
    <w:rsid w:val="006F42B1"/>
    <w:rsid w:val="006F4BBA"/>
    <w:rsid w:val="006F6BE1"/>
    <w:rsid w:val="00702C66"/>
    <w:rsid w:val="00704874"/>
    <w:rsid w:val="00706F10"/>
    <w:rsid w:val="00710AAF"/>
    <w:rsid w:val="00713FFD"/>
    <w:rsid w:val="0071433A"/>
    <w:rsid w:val="007214CD"/>
    <w:rsid w:val="00733321"/>
    <w:rsid w:val="00741632"/>
    <w:rsid w:val="00745502"/>
    <w:rsid w:val="0075383F"/>
    <w:rsid w:val="00754883"/>
    <w:rsid w:val="00761139"/>
    <w:rsid w:val="007705DF"/>
    <w:rsid w:val="00774BBC"/>
    <w:rsid w:val="00782629"/>
    <w:rsid w:val="0079578C"/>
    <w:rsid w:val="00797CB2"/>
    <w:rsid w:val="007A4D1F"/>
    <w:rsid w:val="007B0FA7"/>
    <w:rsid w:val="007B2133"/>
    <w:rsid w:val="007B503D"/>
    <w:rsid w:val="007C21C7"/>
    <w:rsid w:val="007C66C6"/>
    <w:rsid w:val="007D31C4"/>
    <w:rsid w:val="007E48BA"/>
    <w:rsid w:val="007F11FD"/>
    <w:rsid w:val="007F4934"/>
    <w:rsid w:val="007F74C3"/>
    <w:rsid w:val="00800A54"/>
    <w:rsid w:val="00806210"/>
    <w:rsid w:val="0080652C"/>
    <w:rsid w:val="0081187B"/>
    <w:rsid w:val="0082167E"/>
    <w:rsid w:val="00821FFF"/>
    <w:rsid w:val="00827504"/>
    <w:rsid w:val="0083101C"/>
    <w:rsid w:val="00834862"/>
    <w:rsid w:val="00840A14"/>
    <w:rsid w:val="008469E1"/>
    <w:rsid w:val="00855D43"/>
    <w:rsid w:val="008561C5"/>
    <w:rsid w:val="00863281"/>
    <w:rsid w:val="00877C1F"/>
    <w:rsid w:val="00877D70"/>
    <w:rsid w:val="00882133"/>
    <w:rsid w:val="008A1970"/>
    <w:rsid w:val="008A1DC3"/>
    <w:rsid w:val="008A5B56"/>
    <w:rsid w:val="008B0280"/>
    <w:rsid w:val="008B34D1"/>
    <w:rsid w:val="008B7194"/>
    <w:rsid w:val="008C4CBC"/>
    <w:rsid w:val="008C5042"/>
    <w:rsid w:val="008C64AE"/>
    <w:rsid w:val="008D0DDA"/>
    <w:rsid w:val="008D2760"/>
    <w:rsid w:val="008D2CC6"/>
    <w:rsid w:val="008D3109"/>
    <w:rsid w:val="008D329D"/>
    <w:rsid w:val="008D596D"/>
    <w:rsid w:val="008E064C"/>
    <w:rsid w:val="008E1642"/>
    <w:rsid w:val="008F273C"/>
    <w:rsid w:val="008F31B1"/>
    <w:rsid w:val="008F69FE"/>
    <w:rsid w:val="00927867"/>
    <w:rsid w:val="00927DDC"/>
    <w:rsid w:val="0094478D"/>
    <w:rsid w:val="009467F4"/>
    <w:rsid w:val="00951D7C"/>
    <w:rsid w:val="009547C5"/>
    <w:rsid w:val="0096032A"/>
    <w:rsid w:val="00960FA2"/>
    <w:rsid w:val="009618AC"/>
    <w:rsid w:val="00963861"/>
    <w:rsid w:val="0096660D"/>
    <w:rsid w:val="009667EE"/>
    <w:rsid w:val="00966848"/>
    <w:rsid w:val="00967B2F"/>
    <w:rsid w:val="00977963"/>
    <w:rsid w:val="00977A75"/>
    <w:rsid w:val="009819F0"/>
    <w:rsid w:val="009920B6"/>
    <w:rsid w:val="009922CE"/>
    <w:rsid w:val="00992F90"/>
    <w:rsid w:val="0099419A"/>
    <w:rsid w:val="009A477E"/>
    <w:rsid w:val="009B3F9F"/>
    <w:rsid w:val="009B4CEF"/>
    <w:rsid w:val="009B516B"/>
    <w:rsid w:val="009B7817"/>
    <w:rsid w:val="009C0377"/>
    <w:rsid w:val="009C03AC"/>
    <w:rsid w:val="009C207D"/>
    <w:rsid w:val="009C5B90"/>
    <w:rsid w:val="009D7105"/>
    <w:rsid w:val="009D75C9"/>
    <w:rsid w:val="009D7D17"/>
    <w:rsid w:val="009E0B20"/>
    <w:rsid w:val="009E65BA"/>
    <w:rsid w:val="009F3435"/>
    <w:rsid w:val="009F43DF"/>
    <w:rsid w:val="00A06766"/>
    <w:rsid w:val="00A07AF6"/>
    <w:rsid w:val="00A1706E"/>
    <w:rsid w:val="00A17BBD"/>
    <w:rsid w:val="00A2021B"/>
    <w:rsid w:val="00A215A3"/>
    <w:rsid w:val="00A215E5"/>
    <w:rsid w:val="00A22241"/>
    <w:rsid w:val="00A23A26"/>
    <w:rsid w:val="00A23F34"/>
    <w:rsid w:val="00A24B71"/>
    <w:rsid w:val="00A262F5"/>
    <w:rsid w:val="00A273C7"/>
    <w:rsid w:val="00A27D68"/>
    <w:rsid w:val="00A32FAC"/>
    <w:rsid w:val="00A42D36"/>
    <w:rsid w:val="00A44580"/>
    <w:rsid w:val="00A44F94"/>
    <w:rsid w:val="00A46FA3"/>
    <w:rsid w:val="00A50B81"/>
    <w:rsid w:val="00A53374"/>
    <w:rsid w:val="00A55986"/>
    <w:rsid w:val="00A612D1"/>
    <w:rsid w:val="00A677C3"/>
    <w:rsid w:val="00A70896"/>
    <w:rsid w:val="00A7126D"/>
    <w:rsid w:val="00A72EAD"/>
    <w:rsid w:val="00A73DFC"/>
    <w:rsid w:val="00A7505C"/>
    <w:rsid w:val="00A84B2D"/>
    <w:rsid w:val="00A86BFF"/>
    <w:rsid w:val="00A964E3"/>
    <w:rsid w:val="00A96AA4"/>
    <w:rsid w:val="00AA0C08"/>
    <w:rsid w:val="00AA40CD"/>
    <w:rsid w:val="00AA4A11"/>
    <w:rsid w:val="00AA7E3E"/>
    <w:rsid w:val="00AB157C"/>
    <w:rsid w:val="00AB25DA"/>
    <w:rsid w:val="00AB562E"/>
    <w:rsid w:val="00AC0426"/>
    <w:rsid w:val="00AC0C5B"/>
    <w:rsid w:val="00AC7987"/>
    <w:rsid w:val="00AD0B3B"/>
    <w:rsid w:val="00AD226E"/>
    <w:rsid w:val="00AD26D7"/>
    <w:rsid w:val="00AD5175"/>
    <w:rsid w:val="00AE303A"/>
    <w:rsid w:val="00AE34D5"/>
    <w:rsid w:val="00AE4148"/>
    <w:rsid w:val="00AE4732"/>
    <w:rsid w:val="00AF63F8"/>
    <w:rsid w:val="00B0038E"/>
    <w:rsid w:val="00B013DB"/>
    <w:rsid w:val="00B02EC9"/>
    <w:rsid w:val="00B10DAA"/>
    <w:rsid w:val="00B1239C"/>
    <w:rsid w:val="00B176AD"/>
    <w:rsid w:val="00B2224F"/>
    <w:rsid w:val="00B2344C"/>
    <w:rsid w:val="00B24C60"/>
    <w:rsid w:val="00B30D20"/>
    <w:rsid w:val="00B347B8"/>
    <w:rsid w:val="00B4042E"/>
    <w:rsid w:val="00B447BF"/>
    <w:rsid w:val="00B53A81"/>
    <w:rsid w:val="00B541FD"/>
    <w:rsid w:val="00B55D2A"/>
    <w:rsid w:val="00B56107"/>
    <w:rsid w:val="00B6405A"/>
    <w:rsid w:val="00B738B4"/>
    <w:rsid w:val="00B76606"/>
    <w:rsid w:val="00B8044B"/>
    <w:rsid w:val="00B8394C"/>
    <w:rsid w:val="00B91E4B"/>
    <w:rsid w:val="00B9287C"/>
    <w:rsid w:val="00B92B8A"/>
    <w:rsid w:val="00B938CD"/>
    <w:rsid w:val="00BA1BCC"/>
    <w:rsid w:val="00BA3416"/>
    <w:rsid w:val="00BA47AF"/>
    <w:rsid w:val="00BA5C2D"/>
    <w:rsid w:val="00BA5FBC"/>
    <w:rsid w:val="00BB54F8"/>
    <w:rsid w:val="00BB56AF"/>
    <w:rsid w:val="00BC59E9"/>
    <w:rsid w:val="00BC7401"/>
    <w:rsid w:val="00BD18C1"/>
    <w:rsid w:val="00BD3CB2"/>
    <w:rsid w:val="00BD5D6D"/>
    <w:rsid w:val="00BD7264"/>
    <w:rsid w:val="00BE099B"/>
    <w:rsid w:val="00BE2CFA"/>
    <w:rsid w:val="00BE2E3D"/>
    <w:rsid w:val="00BE3225"/>
    <w:rsid w:val="00BE53B6"/>
    <w:rsid w:val="00BE6586"/>
    <w:rsid w:val="00BF0CAC"/>
    <w:rsid w:val="00BF3FAA"/>
    <w:rsid w:val="00C0026A"/>
    <w:rsid w:val="00C01E98"/>
    <w:rsid w:val="00C17722"/>
    <w:rsid w:val="00C272C0"/>
    <w:rsid w:val="00C34A43"/>
    <w:rsid w:val="00C435A1"/>
    <w:rsid w:val="00C458DF"/>
    <w:rsid w:val="00C54BCE"/>
    <w:rsid w:val="00C57BF1"/>
    <w:rsid w:val="00C65C90"/>
    <w:rsid w:val="00C7123B"/>
    <w:rsid w:val="00C81E35"/>
    <w:rsid w:val="00C839E9"/>
    <w:rsid w:val="00C86CBC"/>
    <w:rsid w:val="00C95542"/>
    <w:rsid w:val="00CA18A1"/>
    <w:rsid w:val="00CA6902"/>
    <w:rsid w:val="00CA7589"/>
    <w:rsid w:val="00CA7F71"/>
    <w:rsid w:val="00CB165C"/>
    <w:rsid w:val="00CB528A"/>
    <w:rsid w:val="00CB52D3"/>
    <w:rsid w:val="00CB61E7"/>
    <w:rsid w:val="00CB7E6C"/>
    <w:rsid w:val="00CC4478"/>
    <w:rsid w:val="00CC6C12"/>
    <w:rsid w:val="00CD7114"/>
    <w:rsid w:val="00CE0BDC"/>
    <w:rsid w:val="00CE4EDB"/>
    <w:rsid w:val="00CE7786"/>
    <w:rsid w:val="00CE7B9C"/>
    <w:rsid w:val="00CF2CA2"/>
    <w:rsid w:val="00CF5E5B"/>
    <w:rsid w:val="00CF7147"/>
    <w:rsid w:val="00D01DC7"/>
    <w:rsid w:val="00D11343"/>
    <w:rsid w:val="00D12DEE"/>
    <w:rsid w:val="00D27F36"/>
    <w:rsid w:val="00D30C63"/>
    <w:rsid w:val="00D35D9F"/>
    <w:rsid w:val="00D37440"/>
    <w:rsid w:val="00D534AD"/>
    <w:rsid w:val="00D6098C"/>
    <w:rsid w:val="00D631A1"/>
    <w:rsid w:val="00D6479B"/>
    <w:rsid w:val="00D70EB1"/>
    <w:rsid w:val="00D75E18"/>
    <w:rsid w:val="00D81091"/>
    <w:rsid w:val="00D9001F"/>
    <w:rsid w:val="00D94537"/>
    <w:rsid w:val="00D95676"/>
    <w:rsid w:val="00D97E7A"/>
    <w:rsid w:val="00DA0EBF"/>
    <w:rsid w:val="00DA1471"/>
    <w:rsid w:val="00DA73EC"/>
    <w:rsid w:val="00DA7756"/>
    <w:rsid w:val="00DB0214"/>
    <w:rsid w:val="00DB5BB8"/>
    <w:rsid w:val="00DC11AC"/>
    <w:rsid w:val="00DC25FB"/>
    <w:rsid w:val="00DC6C00"/>
    <w:rsid w:val="00DC7C17"/>
    <w:rsid w:val="00DD0761"/>
    <w:rsid w:val="00DD14F9"/>
    <w:rsid w:val="00DD476A"/>
    <w:rsid w:val="00DD4EBC"/>
    <w:rsid w:val="00DD5661"/>
    <w:rsid w:val="00DD6C52"/>
    <w:rsid w:val="00DE4B5D"/>
    <w:rsid w:val="00DE687E"/>
    <w:rsid w:val="00DE710A"/>
    <w:rsid w:val="00DF170E"/>
    <w:rsid w:val="00DF3187"/>
    <w:rsid w:val="00DF481C"/>
    <w:rsid w:val="00DF6FAB"/>
    <w:rsid w:val="00E07725"/>
    <w:rsid w:val="00E0793A"/>
    <w:rsid w:val="00E10D33"/>
    <w:rsid w:val="00E13719"/>
    <w:rsid w:val="00E228B8"/>
    <w:rsid w:val="00E2609F"/>
    <w:rsid w:val="00E30400"/>
    <w:rsid w:val="00E355AC"/>
    <w:rsid w:val="00E3689A"/>
    <w:rsid w:val="00E374FC"/>
    <w:rsid w:val="00E43FEA"/>
    <w:rsid w:val="00E566BF"/>
    <w:rsid w:val="00E57298"/>
    <w:rsid w:val="00E62F5B"/>
    <w:rsid w:val="00E65CF1"/>
    <w:rsid w:val="00E66CFE"/>
    <w:rsid w:val="00E7091C"/>
    <w:rsid w:val="00E73BBF"/>
    <w:rsid w:val="00E73E7D"/>
    <w:rsid w:val="00E765F0"/>
    <w:rsid w:val="00E83BC2"/>
    <w:rsid w:val="00E8430A"/>
    <w:rsid w:val="00E87C82"/>
    <w:rsid w:val="00E9018C"/>
    <w:rsid w:val="00E908F3"/>
    <w:rsid w:val="00E94878"/>
    <w:rsid w:val="00E95A71"/>
    <w:rsid w:val="00EA34DE"/>
    <w:rsid w:val="00EA435E"/>
    <w:rsid w:val="00EA4B81"/>
    <w:rsid w:val="00EA586C"/>
    <w:rsid w:val="00EB3D5E"/>
    <w:rsid w:val="00EB5DC1"/>
    <w:rsid w:val="00EB774A"/>
    <w:rsid w:val="00EC3310"/>
    <w:rsid w:val="00EC4691"/>
    <w:rsid w:val="00EC4E74"/>
    <w:rsid w:val="00EC7EDD"/>
    <w:rsid w:val="00ED097A"/>
    <w:rsid w:val="00ED4DC5"/>
    <w:rsid w:val="00ED7CA3"/>
    <w:rsid w:val="00EE5D75"/>
    <w:rsid w:val="00EF1DA6"/>
    <w:rsid w:val="00EF7979"/>
    <w:rsid w:val="00F131BF"/>
    <w:rsid w:val="00F172C8"/>
    <w:rsid w:val="00F23A14"/>
    <w:rsid w:val="00F24F95"/>
    <w:rsid w:val="00F26140"/>
    <w:rsid w:val="00F26825"/>
    <w:rsid w:val="00F31F13"/>
    <w:rsid w:val="00F4169D"/>
    <w:rsid w:val="00F50A17"/>
    <w:rsid w:val="00F51A08"/>
    <w:rsid w:val="00F51DCE"/>
    <w:rsid w:val="00F53C22"/>
    <w:rsid w:val="00F5492E"/>
    <w:rsid w:val="00F61D59"/>
    <w:rsid w:val="00F62C5E"/>
    <w:rsid w:val="00F70002"/>
    <w:rsid w:val="00F77284"/>
    <w:rsid w:val="00F77F53"/>
    <w:rsid w:val="00F91369"/>
    <w:rsid w:val="00F95616"/>
    <w:rsid w:val="00FA0061"/>
    <w:rsid w:val="00FA3D45"/>
    <w:rsid w:val="00FB125B"/>
    <w:rsid w:val="00FB20E1"/>
    <w:rsid w:val="00FC4019"/>
    <w:rsid w:val="00FC4FCE"/>
    <w:rsid w:val="00FD0D09"/>
    <w:rsid w:val="00FD1A73"/>
    <w:rsid w:val="00FD1DF6"/>
    <w:rsid w:val="00FF436A"/>
    <w:rsid w:val="00FF4C98"/>
    <w:rsid w:val="00FF7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515DD5"/>
  <w15:chartTrackingRefBased/>
  <w15:docId w15:val="{A20E2D42-A8C7-4F7B-9F89-6F3708CF0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7722"/>
    <w:pPr>
      <w:spacing w:after="0" w:line="240" w:lineRule="auto"/>
    </w:pPr>
    <w:rPr>
      <w:rFonts w:ascii="Times New Roman" w:hAnsi="Times New Roman"/>
      <w:sz w:val="24"/>
    </w:rPr>
  </w:style>
  <w:style w:type="paragraph" w:styleId="Nagwek1">
    <w:name w:val="heading 1"/>
    <w:basedOn w:val="Normalny"/>
    <w:link w:val="Nagwek1Znak"/>
    <w:uiPriority w:val="9"/>
    <w:qFormat/>
    <w:rsid w:val="00E62F5B"/>
    <w:pPr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32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84E6B"/>
    <w:pPr>
      <w:keepNext/>
      <w:keepLines/>
      <w:spacing w:before="40" w:after="4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17722"/>
    <w:pPr>
      <w:keepNext/>
      <w:keepLines/>
      <w:outlineLvl w:val="2"/>
    </w:pPr>
    <w:rPr>
      <w:rFonts w:eastAsiaTheme="majorEastAsia" w:cstheme="majorBidi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214CD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E62F5B"/>
    <w:rPr>
      <w:rFonts w:ascii="Times New Roman" w:eastAsia="Times New Roman" w:hAnsi="Times New Roman" w:cs="Times New Roman"/>
      <w:b/>
      <w:bCs/>
      <w:kern w:val="36"/>
      <w:sz w:val="32"/>
      <w:szCs w:val="48"/>
      <w:lang w:eastAsia="pl-PL"/>
    </w:rPr>
  </w:style>
  <w:style w:type="character" w:styleId="Pogrubienie">
    <w:name w:val="Strong"/>
    <w:basedOn w:val="Domylnaczcionkaakapitu"/>
    <w:uiPriority w:val="22"/>
    <w:qFormat/>
    <w:rsid w:val="009618AC"/>
    <w:rPr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62F5B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84E6B"/>
    <w:rPr>
      <w:rFonts w:ascii="Times New Roman" w:eastAsiaTheme="majorEastAsia" w:hAnsi="Times New Roman" w:cstheme="majorBidi"/>
      <w:b/>
      <w:sz w:val="26"/>
      <w:szCs w:val="26"/>
    </w:rPr>
  </w:style>
  <w:style w:type="paragraph" w:styleId="Spistreci1">
    <w:name w:val="toc 1"/>
    <w:basedOn w:val="Normalny"/>
    <w:next w:val="Normalny"/>
    <w:autoRedefine/>
    <w:uiPriority w:val="39"/>
    <w:unhideWhenUsed/>
    <w:rsid w:val="003B3AAB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3B3AAB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3B3AA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D6098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6098C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D6098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6098C"/>
    <w:rPr>
      <w:rFonts w:ascii="Times New Roman" w:hAnsi="Times New Roman"/>
      <w:sz w:val="24"/>
    </w:rPr>
  </w:style>
  <w:style w:type="paragraph" w:styleId="Bezodstpw">
    <w:name w:val="No Spacing"/>
    <w:uiPriority w:val="1"/>
    <w:qFormat/>
    <w:rsid w:val="00D94537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C17722"/>
    <w:rPr>
      <w:rFonts w:ascii="Times New Roman" w:eastAsiaTheme="majorEastAsia" w:hAnsi="Times New Roman" w:cstheme="majorBidi"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rsid w:val="00632E25"/>
    <w:pPr>
      <w:spacing w:after="100"/>
      <w:ind w:left="48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72EA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72EAD"/>
    <w:rPr>
      <w:rFonts w:ascii="Times New Roman" w:hAnsi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72EAD"/>
    <w:rPr>
      <w:vertAlign w:val="superscript"/>
    </w:rPr>
  </w:style>
  <w:style w:type="table" w:styleId="Tabela-Siatka">
    <w:name w:val="Table Grid"/>
    <w:basedOn w:val="Standardowy"/>
    <w:uiPriority w:val="39"/>
    <w:rsid w:val="00037C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083DFB"/>
    <w:pPr>
      <w:spacing w:after="0" w:line="240" w:lineRule="auto"/>
    </w:pPr>
    <w:rPr>
      <w:rFonts w:ascii="Times New Roman" w:hAnsi="Times New Roman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677C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677C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677C3"/>
    <w:rPr>
      <w:rFonts w:ascii="Times New Roman" w:hAnsi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77C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77C3"/>
    <w:rPr>
      <w:rFonts w:ascii="Times New Roman" w:hAnsi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02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9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43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13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64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3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0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1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2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1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1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8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8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9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29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0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20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4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4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15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92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3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0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25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0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95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11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58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14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7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0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0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5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5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11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50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33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5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59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3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52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45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7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11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04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8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85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3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2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33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7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46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1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6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7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7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6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77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26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76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81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26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7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30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6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46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5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77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64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2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8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56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31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4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7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0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1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0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0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93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5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9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5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4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8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02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7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0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2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1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84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97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3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23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33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5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52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60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8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9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5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2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53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7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5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0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0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33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0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9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05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40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84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0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8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6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nr 1 do SWZ - OPZ.docx</dmsv2BaseFileName>
    <dmsv2BaseDisplayName xmlns="http://schemas.microsoft.com/sharepoint/v3">Załącznik nr 1 do SWZ - OPZ</dmsv2BaseDisplayName>
    <dmsv2SWPP2ObjectNumber xmlns="http://schemas.microsoft.com/sharepoint/v3">POST/HZ/EK/HZL/00043/2026                         </dmsv2SWPP2ObjectNumber>
    <dmsv2SWPP2SumMD5 xmlns="http://schemas.microsoft.com/sharepoint/v3">886824abb3b72117fbab4b6ab803237e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711037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24867348</dmsv2BaseClientSystemDocumentID>
    <dmsv2BaseModifiedByID xmlns="http://schemas.microsoft.com/sharepoint/v3">1A600021</dmsv2BaseModifiedByID>
    <dmsv2BaseCreatedByID xmlns="http://schemas.microsoft.com/sharepoint/v3">1A600021</dmsv2BaseCreatedByID>
    <dmsv2SWPP2ObjectDepartment xmlns="http://schemas.microsoft.com/sharepoint/v3">00000001001700040000000f0001</dmsv2SWPP2ObjectDepartment>
    <dmsv2SWPP2ObjectName xmlns="http://schemas.microsoft.com/sharepoint/v3">Postępowanie</dmsv2SWPP2ObjectName>
    <_dlc_DocId xmlns="a19cb1c7-c5c7-46d4-85ae-d83685407bba">FJ3FSM7XJ42E-1943046417-3388</_dlc_DocId>
    <_dlc_DocIdUrl xmlns="a19cb1c7-c5c7-46d4-85ae-d83685407bba">
      <Url>https://swpp2.dms.gkpge.pl/sites/43/_layouts/15/DocIdRedir.aspx?ID=FJ3FSM7XJ42E-1943046417-3388</Url>
      <Description>FJ3FSM7XJ42E-1943046417-3388</Description>
    </_dlc_DocIdUrl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82197C06C027954DBEA5AFF9B24C6A4F" ma:contentTypeVersion="0" ma:contentTypeDescription="SWPP2 Dokument bazowy" ma:contentTypeScope="" ma:versionID="3826ee665065f7481a4a9a12f0efe657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2328E1-3C03-49E9-BC1E-E4F80633B9D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9048E3B-3CAC-467C-99E1-11253AC3E68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CADC184-686D-41B7-A5A3-1513980755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907307E-E14D-4507-AA1C-E59D6C19B90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9cb1c7-c5c7-46d4-85ae-d83685407bba"/>
  </ds:schemaRefs>
</ds:datastoreItem>
</file>

<file path=customXml/itemProps5.xml><?xml version="1.0" encoding="utf-8"?>
<ds:datastoreItem xmlns:ds="http://schemas.openxmlformats.org/officeDocument/2006/customXml" ds:itemID="{B5F5325F-EB54-4009-9F54-53A0F786EDA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2164</Words>
  <Characters>12984</Characters>
  <Application>Microsoft Office Word</Application>
  <DocSecurity>4</DocSecurity>
  <Lines>108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Rafał Stusowicz</dc:creator>
  <cp:keywords/>
  <dc:description/>
  <cp:lastModifiedBy>Barbara Umżyńska</cp:lastModifiedBy>
  <cp:revision>2</cp:revision>
  <cp:lastPrinted>2025-05-26T16:14:00Z</cp:lastPrinted>
  <dcterms:created xsi:type="dcterms:W3CDTF">2026-04-03T12:59:00Z</dcterms:created>
  <dcterms:modified xsi:type="dcterms:W3CDTF">2026-04-03T12:59:00Z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0x010189100082197C06C027954DBEA5AFF9B24C6A4F</vt:lpwstr>
  </property>
  <property fmtid="{D5CDD505-2E9C-101B-9397-08002B2CF9AE}" pid="3" name="_dlc_DocIdItemGuid">
    <vt:lpwstr>aadc2cec-3d8f-46b3-88f9-69df20574fb8</vt:lpwstr>
  </property>
  <property fmtid="{D5CDD505-2E9C-101B-9397-08002B2CF9AE}" pid="4" name="PGEEKCATEGORY">
    <vt:lpwstr>DUWWS</vt:lpwstr>
  </property>
  <property fmtid="{D5CDD505-2E9C-101B-9397-08002B2CF9AE}" pid="5" name="PGEEKClassifiedBy">
    <vt:lpwstr>PKPENERGETYKA\j.skorka;Jacek Skórka</vt:lpwstr>
  </property>
  <property fmtid="{D5CDD505-2E9C-101B-9397-08002B2CF9AE}" pid="6" name="PGEEKClassificationDate">
    <vt:lpwstr>2026-03-02T09:08:08.1198947+01:00</vt:lpwstr>
  </property>
  <property fmtid="{D5CDD505-2E9C-101B-9397-08002B2CF9AE}" pid="7" name="PGEEKClassifiedBySID">
    <vt:lpwstr>PKPENERGETYKA\S-1-5-21-3871890766-2155079996-2380071410-82272</vt:lpwstr>
  </property>
  <property fmtid="{D5CDD505-2E9C-101B-9397-08002B2CF9AE}" pid="8" name="PGEEKGRNItemId">
    <vt:lpwstr>GRN-8b93784b-7a85-40b6-98c1-78595d3741e8</vt:lpwstr>
  </property>
  <property fmtid="{D5CDD505-2E9C-101B-9397-08002B2CF9AE}" pid="9" name="PGEEKHash">
    <vt:lpwstr>qcCEtRh6GsEBE+PctUJZ/dvlNOzf2q9uMLgzuqK3PHE=</vt:lpwstr>
  </property>
  <property fmtid="{D5CDD505-2E9C-101B-9397-08002B2CF9AE}" pid="10" name="PGEEKVisualMarkingsSettings">
    <vt:lpwstr>HeaderAlignment=1;FooterAlignment=1</vt:lpwstr>
  </property>
  <property fmtid="{D5CDD505-2E9C-101B-9397-08002B2CF9AE}" pid="11" name="DLPManualFileClassification">
    <vt:lpwstr>{7f7a121b-6a04-41a6-8a53-86f03a2aa532}</vt:lpwstr>
  </property>
  <property fmtid="{D5CDD505-2E9C-101B-9397-08002B2CF9AE}" pid="12" name="PGEEKRefresh">
    <vt:lpwstr>False</vt:lpwstr>
  </property>
</Properties>
</file>